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7A" w:rsidRDefault="000D107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07A" w:rsidRDefault="000D107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120130" cy="8648345"/>
            <wp:effectExtent l="0" t="0" r="0" b="0"/>
            <wp:docPr id="1" name="Рисунок 1" descr="C:\Users\1\Desktop\сканы раб прогр\нем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нем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07A" w:rsidRDefault="000D107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07A" w:rsidRDefault="000D107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07A" w:rsidRDefault="000D107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DBA" w:rsidRDefault="001920C7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F0DBA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F0DBA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«Немецкий язык» для 8 класса разработана на основе примерной программы по иностранному языку в </w:t>
      </w:r>
      <w:r w:rsidR="00F004B0">
        <w:rPr>
          <w:rFonts w:ascii="Times New Roman" w:eastAsia="Times New Roman" w:hAnsi="Times New Roman" w:cs="Times New Roman"/>
          <w:sz w:val="24"/>
          <w:szCs w:val="24"/>
        </w:rPr>
        <w:t>рамках ФГОС М.: Просвещение 2015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 г, авторской программы   И.Л. Бим «Немецкий язык» М.: Просвещение 2016 г, 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>- учебного плана МБОУ ООШ № 19 на 2019-2020 учебный год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МБОУ ООШ № 19</w:t>
      </w:r>
    </w:p>
    <w:p w:rsidR="00EF0DBA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Л. Бим, Л.В. </w:t>
      </w:r>
      <w:proofErr w:type="spellStart"/>
      <w:r w:rsidRPr="00023190">
        <w:rPr>
          <w:rFonts w:ascii="Times New Roman" w:eastAsia="Times New Roman" w:hAnsi="Times New Roman" w:cs="Times New Roman"/>
          <w:sz w:val="24"/>
          <w:szCs w:val="24"/>
        </w:rPr>
        <w:t>Садомовой</w:t>
      </w:r>
      <w:proofErr w:type="spellEnd"/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 «Немецкий язык. Шаги 4»   8класс, учебник - М.: Просвещение, 2016г.</w:t>
      </w:r>
    </w:p>
    <w:p w:rsidR="00EF0DBA" w:rsidRDefault="004B7709" w:rsidP="004B770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7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учебного предмета</w:t>
      </w:r>
    </w:p>
    <w:p w:rsidR="004B7709" w:rsidRPr="004B7709" w:rsidRDefault="004B7709" w:rsidP="004B7709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7709" w:rsidRPr="001B2DC1" w:rsidRDefault="00EF0DBA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Курс обучения немецкому языку в 8 классе характеризуется личностной ориентацией языкового образования, реализацией всех основных современных подходов, входящих в личностно-ориентированную парадигму образования: </w:t>
      </w:r>
      <w:proofErr w:type="spellStart"/>
      <w:r w:rsidR="004B7709" w:rsidRPr="001B2DC1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="004B7709" w:rsidRPr="001B2DC1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, сред ориентированного подходов. Личностная ориентация образования стала возможной, как известно, благодаря общественно-политическим, экономическим, социальным преобразованиям, произошедшим в нашей </w:t>
      </w:r>
      <w:proofErr w:type="spellStart"/>
      <w:r w:rsidR="004B7709" w:rsidRPr="001B2DC1">
        <w:rPr>
          <w:rFonts w:ascii="Times New Roman" w:eastAsia="Times New Roman" w:hAnsi="Times New Roman" w:cs="Times New Roman"/>
          <w:lang w:eastAsia="ru-RU"/>
        </w:rPr>
        <w:t>странев</w:t>
      </w:r>
      <w:proofErr w:type="spellEnd"/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 последние десятилетия ХХ и </w:t>
      </w:r>
      <w:proofErr w:type="gramStart"/>
      <w:r w:rsidR="004B7709" w:rsidRPr="001B2DC1">
        <w:rPr>
          <w:rFonts w:ascii="Times New Roman" w:eastAsia="Times New Roman" w:hAnsi="Times New Roman" w:cs="Times New Roman"/>
          <w:lang w:eastAsia="ru-RU"/>
        </w:rPr>
        <w:t>начале</w:t>
      </w:r>
      <w:proofErr w:type="gramEnd"/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 ХI века. Сменились ценностные ориентиры, и в качестве самой большой </w:t>
      </w:r>
      <w:proofErr w:type="spellStart"/>
      <w:r w:rsidR="004B7709" w:rsidRPr="001B2DC1">
        <w:rPr>
          <w:rFonts w:ascii="Times New Roman" w:eastAsia="Times New Roman" w:hAnsi="Times New Roman" w:cs="Times New Roman"/>
          <w:lang w:eastAsia="ru-RU"/>
        </w:rPr>
        <w:t>ценностив</w:t>
      </w:r>
      <w:proofErr w:type="spellEnd"/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 соответствии с провозглашёнными принципами </w:t>
      </w:r>
      <w:proofErr w:type="spellStart"/>
      <w:r w:rsidR="004B7709" w:rsidRPr="001B2DC1">
        <w:rPr>
          <w:rFonts w:ascii="Times New Roman" w:eastAsia="Times New Roman" w:hAnsi="Times New Roman" w:cs="Times New Roman"/>
          <w:lang w:eastAsia="ru-RU"/>
        </w:rPr>
        <w:t>гу</w:t>
      </w:r>
      <w:r w:rsidR="004B7709">
        <w:rPr>
          <w:rFonts w:ascii="Times New Roman" w:eastAsia="Times New Roman" w:hAnsi="Times New Roman" w:cs="Times New Roman"/>
          <w:lang w:eastAsia="ru-RU"/>
        </w:rPr>
        <w:t>м</w:t>
      </w:r>
      <w:r w:rsidR="004B7709" w:rsidRPr="001B2DC1">
        <w:rPr>
          <w:rFonts w:ascii="Times New Roman" w:eastAsia="Times New Roman" w:hAnsi="Times New Roman" w:cs="Times New Roman"/>
          <w:lang w:eastAsia="ru-RU"/>
        </w:rPr>
        <w:t>анизации</w:t>
      </w:r>
      <w:proofErr w:type="spellEnd"/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 и демократизации общества признаётся свободная, развитая и обр</w:t>
      </w:r>
      <w:r w:rsidR="004B7709">
        <w:rPr>
          <w:rFonts w:ascii="Times New Roman" w:eastAsia="Times New Roman" w:hAnsi="Times New Roman" w:cs="Times New Roman"/>
          <w:lang w:eastAsia="ru-RU"/>
        </w:rPr>
        <w:t>азованная личность</w:t>
      </w:r>
      <w:r w:rsidR="004B7709" w:rsidRPr="001B2DC1">
        <w:rPr>
          <w:rFonts w:ascii="Times New Roman" w:eastAsia="Times New Roman" w:hAnsi="Times New Roman" w:cs="Times New Roman"/>
          <w:lang w:eastAsia="ru-RU"/>
        </w:rPr>
        <w:t xml:space="preserve"> способная жить и творить в условиях постоянно меняющегося мира.</w:t>
      </w:r>
    </w:p>
    <w:p w:rsidR="004B7709" w:rsidRPr="001B2DC1" w:rsidRDefault="004B7709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>    Переход к постиндустриальному, информационному обществу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нём.</w:t>
      </w:r>
    </w:p>
    <w:p w:rsidR="004B7709" w:rsidRPr="001B2DC1" w:rsidRDefault="004B7709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>    Поэтому роль владения иностранным языком, в том числе немецким, здесь трудно переоценить. Не случайно обучение иностранным языкам официально рассматривается как одно из приоритетных направлений в модернизации современной школы.</w:t>
      </w:r>
    </w:p>
    <w:p w:rsidR="004B7709" w:rsidRPr="001B2DC1" w:rsidRDefault="004B7709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>    В 8 классе придаётся большое значение повторению, осознанию и закреплению того, что было усвоено в предыдущих классах, а также дальнейшему развитию приобретённых ранее знаний, умений и навыков.</w:t>
      </w:r>
    </w:p>
    <w:p w:rsidR="004B7709" w:rsidRPr="001B2DC1" w:rsidRDefault="004B7709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>    Курс 8 класса построен на взаимодействии трёх </w:t>
      </w:r>
      <w:r w:rsidRPr="001B2DC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основных содержательных линий: </w:t>
      </w:r>
      <w:r w:rsidRPr="001B2DC1">
        <w:rPr>
          <w:rFonts w:ascii="Times New Roman" w:eastAsia="Times New Roman" w:hAnsi="Times New Roman" w:cs="Times New Roman"/>
          <w:lang w:eastAsia="ru-RU"/>
        </w:rPr>
        <w:t xml:space="preserve">первая из них </w:t>
      </w:r>
      <w:proofErr w:type="gramStart"/>
      <w:r w:rsidRPr="001B2DC1">
        <w:rPr>
          <w:rFonts w:ascii="Times New Roman" w:eastAsia="Times New Roman" w:hAnsi="Times New Roman" w:cs="Times New Roman"/>
          <w:lang w:eastAsia="ru-RU"/>
        </w:rPr>
        <w:t>–</w:t>
      </w:r>
      <w:r w:rsidRPr="001B2DC1">
        <w:rPr>
          <w:rFonts w:ascii="Times New Roman" w:eastAsia="Times New Roman" w:hAnsi="Times New Roman" w:cs="Times New Roman"/>
          <w:i/>
          <w:iCs/>
          <w:lang w:eastAsia="ru-RU"/>
        </w:rPr>
        <w:t>к</w:t>
      </w:r>
      <w:proofErr w:type="gramEnd"/>
      <w:r w:rsidRPr="001B2DC1">
        <w:rPr>
          <w:rFonts w:ascii="Times New Roman" w:eastAsia="Times New Roman" w:hAnsi="Times New Roman" w:cs="Times New Roman"/>
          <w:i/>
          <w:iCs/>
          <w:lang w:eastAsia="ru-RU"/>
        </w:rPr>
        <w:t>оммуникативные умения</w:t>
      </w:r>
      <w:r w:rsidRPr="001B2DC1">
        <w:rPr>
          <w:rFonts w:ascii="Times New Roman" w:eastAsia="Times New Roman" w:hAnsi="Times New Roman" w:cs="Times New Roman"/>
          <w:lang w:eastAsia="ru-RU"/>
        </w:rPr>
        <w:t> в разных видах речевой деятельности, вторая – </w:t>
      </w:r>
      <w:r w:rsidRPr="001B2DC1">
        <w:rPr>
          <w:rFonts w:ascii="Times New Roman" w:eastAsia="Times New Roman" w:hAnsi="Times New Roman" w:cs="Times New Roman"/>
          <w:i/>
          <w:iCs/>
          <w:lang w:eastAsia="ru-RU"/>
        </w:rPr>
        <w:t>языковые средства</w:t>
      </w:r>
      <w:r w:rsidRPr="001B2DC1">
        <w:rPr>
          <w:rFonts w:ascii="Times New Roman" w:eastAsia="Times New Roman" w:hAnsi="Times New Roman" w:cs="Times New Roman"/>
          <w:lang w:eastAsia="ru-RU"/>
        </w:rPr>
        <w:t> и навыки оперирования ими и третья – </w:t>
      </w:r>
      <w:r w:rsidRPr="001B2DC1">
        <w:rPr>
          <w:rFonts w:ascii="Times New Roman" w:eastAsia="Times New Roman" w:hAnsi="Times New Roman" w:cs="Times New Roman"/>
          <w:i/>
          <w:iCs/>
          <w:lang w:eastAsia="ru-RU"/>
        </w:rPr>
        <w:t>социокультурные знания и умения</w:t>
      </w:r>
      <w:r w:rsidRPr="001B2DC1">
        <w:rPr>
          <w:rFonts w:ascii="Times New Roman" w:eastAsia="Times New Roman" w:hAnsi="Times New Roman" w:cs="Times New Roman"/>
          <w:lang w:eastAsia="ru-RU"/>
        </w:rPr>
        <w:t>.</w:t>
      </w:r>
    </w:p>
    <w:p w:rsidR="004B7709" w:rsidRPr="001B2DC1" w:rsidRDefault="004B7709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>    В ходе работы над курсом учащиеся выполняют </w:t>
      </w:r>
      <w:r w:rsidRPr="001B2DC1">
        <w:rPr>
          <w:rFonts w:ascii="Times New Roman" w:eastAsia="Times New Roman" w:hAnsi="Times New Roman" w:cs="Times New Roman"/>
          <w:b/>
          <w:bCs/>
          <w:lang w:eastAsia="ru-RU"/>
        </w:rPr>
        <w:t>проекты</w:t>
      </w:r>
      <w:r w:rsidRPr="001B2DC1">
        <w:rPr>
          <w:rFonts w:ascii="Times New Roman" w:eastAsia="Times New Roman" w:hAnsi="Times New Roman" w:cs="Times New Roman"/>
          <w:lang w:eastAsia="ru-RU"/>
        </w:rPr>
        <w:t>, которые должны создавать у</w:t>
      </w:r>
      <w:r>
        <w:rPr>
          <w:rFonts w:ascii="Times New Roman" w:eastAsia="Times New Roman" w:hAnsi="Times New Roman" w:cs="Times New Roman"/>
          <w:lang w:eastAsia="ru-RU"/>
        </w:rPr>
        <w:t>словия для их реального общения</w:t>
      </w:r>
      <w:r w:rsidRPr="001B2DC1">
        <w:rPr>
          <w:rFonts w:ascii="Times New Roman" w:eastAsia="Times New Roman" w:hAnsi="Times New Roman" w:cs="Times New Roman"/>
          <w:lang w:eastAsia="ru-RU"/>
        </w:rPr>
        <w:t xml:space="preserve">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их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4B7709" w:rsidRPr="001B2DC1" w:rsidRDefault="004B7709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>    Особенность данного курса заключается в том, что он даёт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4B7709" w:rsidRPr="001B2DC1" w:rsidRDefault="004B7709" w:rsidP="004B77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 xml:space="preserve">   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</w:t>
      </w:r>
      <w:proofErr w:type="spellStart"/>
      <w:r w:rsidRPr="001B2DC1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1B2DC1">
        <w:rPr>
          <w:rFonts w:ascii="Times New Roman" w:eastAsia="Times New Roman" w:hAnsi="Times New Roman" w:cs="Times New Roman"/>
          <w:lang w:eastAsia="ru-RU"/>
        </w:rPr>
        <w:t>.</w:t>
      </w:r>
    </w:p>
    <w:p w:rsidR="004B7709" w:rsidRDefault="004B7709" w:rsidP="004B770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B2DC1">
        <w:rPr>
          <w:rFonts w:ascii="Times New Roman" w:eastAsia="Times New Roman" w:hAnsi="Times New Roman" w:cs="Times New Roman"/>
          <w:lang w:eastAsia="ru-RU"/>
        </w:rPr>
        <w:t>    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учащегося.</w:t>
      </w:r>
    </w:p>
    <w:p w:rsidR="00EF0DBA" w:rsidRDefault="00EF0DBA" w:rsidP="003F14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14ED" w:rsidRDefault="003F14ED" w:rsidP="003F14E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14ED" w:rsidRPr="00023190" w:rsidRDefault="003F14ED" w:rsidP="003F1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>    Изучение иностранного языка в 8 классе в соответствии со стандартом направлено на достижение.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31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231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 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 обучения в 8 классе закрепить, совершенствовать и развить дальше приобретенные школьниками ранее языковые и страноведческие знания, как речевые навыки и умения, так и общие и специальные учебные умения, ценностные ориентации, а также сформировать новые с тем, чтобы учащиеся продвинулись дальше в своем практическом овладении немецким языком, продолжали приобщаться к культуре страны изучаемого языка и чтобы все это в своей</w:t>
      </w:r>
      <w:proofErr w:type="gramEnd"/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 совокупности обеспечивало средствами учебного предмета образование, воспитание и разностороннее развитие школьников.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Задачи</w:t>
      </w:r>
      <w:proofErr w:type="gramStart"/>
      <w:r w:rsidRPr="000231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3190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иноязычной </w:t>
      </w:r>
      <w:r w:rsidRPr="00023190">
        <w:rPr>
          <w:rFonts w:ascii="Times New Roman" w:eastAsia="Times New Roman" w:hAnsi="Times New Roman" w:cs="Times New Roman"/>
          <w:i/>
          <w:sz w:val="24"/>
          <w:szCs w:val="24"/>
        </w:rPr>
        <w:t>коммуникативной компетенции учащихся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t> (т.е. способности и готовности практически использовать приобретённые ими иноязычные речевые навыки и умения, языковые и страноведческие знания как в наиболее употребительных сферах непосредственного общения с носителями языка, так и опосредовано через письменно фиксированный или звучащий текст) в совокупности ее составляющих – речевой, языковой, социокультурной, компенсаторной, учебно-познавательной;</w:t>
      </w:r>
      <w:proofErr w:type="gramEnd"/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3190">
        <w:rPr>
          <w:rFonts w:ascii="Times New Roman" w:eastAsia="Times New Roman" w:hAnsi="Times New Roman" w:cs="Times New Roman"/>
          <w:sz w:val="24"/>
          <w:szCs w:val="24"/>
        </w:rPr>
        <w:t>развитиеи</w:t>
      </w:r>
      <w:proofErr w:type="spellEnd"/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 воспитание школьников средствами иностранного языка, в частности: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>воспитание каче</w:t>
      </w:r>
      <w:proofErr w:type="gramStart"/>
      <w:r w:rsidRPr="00023190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023190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EF0DBA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DBA" w:rsidRPr="003F14ED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14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Место учебного  предмета 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изучение предмета 3 часа в неделю, 102 часа в год (при 35 неделях). В соответствии с годовым календарным учебным графиком на 2019 – 2020 учебный год и в связи с государственными праздниками программа по немецкому языку будет реализована за 101 час.</w:t>
      </w:r>
    </w:p>
    <w:p w:rsidR="00EF0DBA" w:rsidRPr="00023190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</w:t>
      </w:r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</w:t>
      </w:r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Личностные результаты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приобретение таких качеств, как воля, целеустремлённость, креативность,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трудолюбие, дисциплинированность;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чтении, письменной речи и языковых навыков;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существенное расширение лексического запаса и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лингви</w:t>
      </w: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тическoгo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кругозора;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достижение уровня иноязычной коммуникативной компетенции (речевой, социокультурной, компенсаторной и учебн</w:t>
      </w: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познавательной),. позволяющего учащимся 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осознание возможностей самореализации и самоадаптации, средствами иностранного языка;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proofErr w:type="spellStart"/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результаты: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Регулятивные универсальные учебные действия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познавательную;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планировать пути достижения целей;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устанавливать целевые приоритеты;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уметь самостоятельно контролировать своё время и управлять им.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Коммуникативные универсальные учебные действия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учитывать разные мнения и стремиться к координации различных позиций в сотрудничестве;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устанавливать и сравнивать разные точки зрения, прежде чем принимать решения и делать выбор;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Познавательные универсальные учебные действия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основам реализации проектно-исследовательской деятельности;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проводить наблюдение и эксперимент под руководством учителя;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осуществлять расширенный поиск информации с использованием ресурсов библиотек и Интернета;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давать определение понятиям;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устанавливать причинно-следственные связи;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основам ознакомительного, изучающего, усваивающего и поискового чтения;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23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Предметные результаты: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коммуникативной сфере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3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говорении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умение расспрашивать собеседника и отвечать на его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воопросы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в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полилоге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свободной беседе, обсуждении;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рассказ о себе, своей семье, друзьях, своих интересах и планах на будущее;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сообщение кратких сведений о своём городе/селе, о своей стране и странах изучаемого языка;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описание событий/явлений, умение передавать основное содержание, основную мысль </w:t>
      </w: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услышанного, выражать своё отношение к прочитанному /услышанному, давать краткую характеристику персонажей;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23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восприятие на слух и понимание речи учителя, одноклассников;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3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чтении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чтение аутентичных текстов разных жанров и стилей, преимущественно с пониманием основного содержания;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чтение текста с выборочным пониманием нужной или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</w:t>
      </w: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pecy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ющeй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письменной речи: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заполнение анкет и формуляров;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составление плана, тезисов устного или письменного сообщения; краткое· изложение результатов проектной деятельности;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языковая компетенция (владение языковыми средствами и действиями с ними):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основных способов словообразования (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аффиксаация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словосложение, конверсия);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понимание явления многозначности слов немецкого языка,</w:t>
      </w: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синонимии, антонимии и лексической сочетаемости;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распознавание и употребление в речи основных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морфолоогических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 и синтаксических конструкций немецкого языка;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основных различий систем немецкого и русского/ родного языков;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социокультурная компетенция: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знакомство с образцами художественной и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научнопопулярной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литературы;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понимание роли владения иностранными языками в современном мире;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представление о сходстве и различиях в традициях своей страны и немецкоязычных стран;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компенсаторная компетенция: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умение выходить из трудного положения в условиях дефицита языковых сре</w:t>
      </w: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познавательной сфере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от коммуникативной задачи (читать/слушать текст с разной глубиной понимания);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готовность и умение осуществлять индивидуальную и совместную проектную работу;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ценностно-мотивационной сфере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представление о языке как основе· культуры мышления, средства выражения мыслей, чувств, эмоций;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представление о целостном </w:t>
      </w:r>
      <w:proofErr w:type="spellStart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полиязычном</w:t>
      </w:r>
      <w:proofErr w:type="spellEnd"/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поликультурном мире, осознание места и роли родного, немецкого и других иностранных языков;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трудовой сфере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планировать свой учебный труд;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эстетической сфере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владение элементарными средствами выражения чувств на иностранном языке;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физической сфере</w:t>
      </w: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стремление вести здоровый образ жизни (режим труда и отдыха, питание, спорт, фитнес).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4B0" w:rsidRDefault="00F004B0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04B0" w:rsidRDefault="00F004B0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04B0" w:rsidRDefault="00F004B0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0DBA" w:rsidRPr="00023190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</w:t>
      </w:r>
    </w:p>
    <w:p w:rsidR="00EF0DBA" w:rsidRPr="00023190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1.Предметное содержание речи (сферы общения и тематика)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       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br/>
      </w: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А. Социально-бытовая сфера (у нас в стране и в немецкоязычных странах)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Я и мои друзья.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Кто, где, как провел каникулы.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Готовимся к поездке в Германию.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Покупки.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В немецких семьях готовятся к встрече гостей.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br/>
      </w: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 xml:space="preserve">Б. Учебно-трудовая сфера общения (у нас в стране и в немецкоязычных странах) 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t>Что нового в школе: новые предметы, новые одноклассники.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>      Конфликты в школе</w:t>
      </w:r>
      <w:proofErr w:type="gramStart"/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О</w:t>
      </w:r>
      <w:proofErr w:type="gramEnd"/>
      <w:r w:rsidRPr="00023190">
        <w:rPr>
          <w:rFonts w:ascii="Times New Roman" w:eastAsia="Times New Roman" w:hAnsi="Times New Roman" w:cs="Times New Roman"/>
          <w:sz w:val="24"/>
          <w:szCs w:val="24"/>
        </w:rPr>
        <w:t>б изучении иностранных языков.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Разные типы школ в Германии.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В. Социально-культурная сфера общения (у нас в стране и в немецкоязычных странах)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t> Путешествуем по Германии.</w:t>
      </w:r>
      <w:r w:rsidRPr="00023190">
        <w:rPr>
          <w:rFonts w:ascii="Times New Roman" w:eastAsia="Times New Roman" w:hAnsi="Times New Roman" w:cs="Times New Roman"/>
          <w:sz w:val="24"/>
          <w:szCs w:val="24"/>
        </w:rPr>
        <w:br/>
        <w:t>      Экскурсия по городу, осмотр достопримечательностей.</w:t>
      </w: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DBA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023190" w:rsidRDefault="00EF0DBA" w:rsidP="00EF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009"/>
        <w:gridCol w:w="1113"/>
        <w:gridCol w:w="1249"/>
      </w:tblGrid>
      <w:tr w:rsidR="00EF0DBA" w:rsidRPr="00023190" w:rsidTr="00EF0DB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EF0DBA" w:rsidRPr="00023190" w:rsidTr="00EF0DBA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 было летом</w:t>
            </w:r>
          </w:p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023190" w:rsidRDefault="00EF0DBA" w:rsidP="00EF0D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F0DBA" w:rsidRPr="00023190" w:rsidTr="00EF0DBA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уже школа</w:t>
            </w:r>
          </w:p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023190" w:rsidRDefault="00EF0DBA" w:rsidP="00EF0D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Д -1, Т – 2, К/</w:t>
            </w:r>
            <w:proofErr w:type="gramStart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F0DBA" w:rsidRPr="00023190" w:rsidTr="00EF0DBA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готовимся к поездке по Германии</w:t>
            </w:r>
          </w:p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023190" w:rsidRDefault="00EF0DBA" w:rsidP="00EF0D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- 1, Т -1, К/р – 1</w:t>
            </w:r>
          </w:p>
        </w:tc>
      </w:tr>
      <w:tr w:rsidR="00EF0DBA" w:rsidRPr="00023190" w:rsidTr="00EF0DBA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Германии</w:t>
            </w:r>
          </w:p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023190" w:rsidRDefault="00EF0DBA" w:rsidP="00EF0D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EF0DBA" w:rsidRPr="00023190" w:rsidTr="00EF0DBA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EF0DBA" w:rsidRDefault="00EF0DBA" w:rsidP="00EF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0DBA" w:rsidRPr="00023190" w:rsidRDefault="00EF0DBA" w:rsidP="00EF0D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 час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023190" w:rsidRDefault="00EF0DBA" w:rsidP="00EF0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F0DBA" w:rsidRDefault="00EF0DBA" w:rsidP="00EF0DBA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DBA" w:rsidRPr="00023190" w:rsidRDefault="00EF0DBA" w:rsidP="00EF0DBA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К/</w:t>
      </w:r>
      <w:proofErr w:type="gramStart"/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контрольная работа</w:t>
      </w:r>
    </w:p>
    <w:p w:rsidR="00EF0DBA" w:rsidRPr="00023190" w:rsidRDefault="00EF0DBA" w:rsidP="00EF0DBA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 xml:space="preserve">С/р </w:t>
      </w:r>
      <w:proofErr w:type="gramStart"/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–с</w:t>
      </w:r>
      <w:proofErr w:type="gramEnd"/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амостоятельная работа</w:t>
      </w:r>
    </w:p>
    <w:p w:rsidR="00EF0DBA" w:rsidRPr="00023190" w:rsidRDefault="00EF0DBA" w:rsidP="00EF0DBA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>Т – тест</w:t>
      </w:r>
    </w:p>
    <w:p w:rsidR="00BD69A2" w:rsidRPr="003F14ED" w:rsidRDefault="00EF0DBA" w:rsidP="003F14ED">
      <w:pPr>
        <w:tabs>
          <w:tab w:val="left" w:pos="567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</w:rPr>
        <w:sectPr w:rsidR="00BD69A2" w:rsidRPr="003F14ED" w:rsidSect="004376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23190">
        <w:rPr>
          <w:rFonts w:ascii="Times New Roman" w:eastAsia="Times New Roman" w:hAnsi="Times New Roman" w:cs="Times New Roman"/>
          <w:b/>
          <w:sz w:val="24"/>
          <w:szCs w:val="24"/>
        </w:rPr>
        <w:t xml:space="preserve"> диктант</w:t>
      </w:r>
    </w:p>
    <w:p w:rsidR="00EF0DBA" w:rsidRDefault="00EF0DBA" w:rsidP="00EF0D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Default="00EF0DBA" w:rsidP="00437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CAF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-8 класс</w:t>
      </w:r>
    </w:p>
    <w:p w:rsidR="00EF0DBA" w:rsidRPr="00B13CAF" w:rsidRDefault="00EF0DBA" w:rsidP="00B1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"/>
        <w:gridCol w:w="2679"/>
        <w:gridCol w:w="1134"/>
        <w:gridCol w:w="8364"/>
        <w:gridCol w:w="850"/>
        <w:gridCol w:w="928"/>
      </w:tblGrid>
      <w:tr w:rsidR="00EF0DBA" w:rsidRPr="00B13CAF" w:rsidTr="003F14ED">
        <w:trPr>
          <w:trHeight w:val="1"/>
        </w:trPr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3F1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учащихся</w:t>
            </w:r>
          </w:p>
          <w:p w:rsidR="00EF0DBA" w:rsidRPr="00B13CAF" w:rsidRDefault="00EF0DBA" w:rsidP="003F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EF0DBA" w:rsidRPr="00B13CAF" w:rsidRDefault="00EF0DBA" w:rsidP="00B13CA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0DBA" w:rsidRPr="00B13CAF" w:rsidTr="00EF0DBA">
        <w:trPr>
          <w:trHeight w:val="1"/>
        </w:trPr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Прекрасно было летом! (23 часа) сентябрь 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ктябрь 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о летних каникулах</w:t>
            </w:r>
            <w:r w:rsidR="00F00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лексику по контексту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проводят летние каникулы немецкие дети?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употреблять новую лексику  в беседе  и кратких высказываниях по теме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рассказ  с опорой на лексико-смысловую таблицу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летние впечатления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 о прошедших летних каникулах, делать сообщения на основе иллюстративного материала (возможен проект, реферат)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Молодёжные туристические  базы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текстом, осуществляя выборочный перевод, знакомство с лингвострановедческим комментарием. Уметь читать текст с полным пониманием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Месторасположения кемпинга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текстом осуществляя поиск определённой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шутки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воспринимать на слух небольшие рассказы- шутки и решать коммуникативные задачи на основе прослушанного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  <w:p w:rsidR="00EF0DBA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(Самостоятельная работа),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глаголы в прошедшем времени. Уметь употреблять прошедшее время в устной речи (монолог, диалог) и переводить его на 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562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придаточные предложения времени в устной и письменной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друзей после каникул в школьном дворе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вычленяя из него мини- диалоги, и инсценировать их, вести беседу по аналогии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позади (повторение)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речь одноклассников во время беседы о каникулах. Уметь делать сообщение о каникулах (устно, письменно)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немцы предпочитают проводить отпуск?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(статистика)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аутентичной страноведческой информацией: иметь представление о стране изучаемого языка, об отдыхе немцев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Гейне «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Лорелея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аутентичной страноведческой информацией: иметь представление о творчестве Гейне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над отрывками из детских и подростковых книг с целью извлечения нужной информации, уметь отвечать на вопросы, высказывая своё мнение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14.10.</w:t>
            </w:r>
          </w:p>
          <w:p w:rsidR="00EF0DBA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16.10.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Четвертная контрольная работа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805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темы: "Прекрасно было летом"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EF0DBA">
        <w:trPr>
          <w:trHeight w:val="1"/>
        </w:trPr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2.А сейчас уже школа! (24 часа); октябрь – декабрь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в Германии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текст с полным пониманием содержания, делая обобщения, сравнивая разные факты на 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полученной из текста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26-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учитель.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его хотят видеть дети?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аутентичный текст, осуществляя поиск нужной информации, делая выписки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Вальдорфские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 школы без стресса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пониманием, используя словарь, сноски. Знать, как составить план пересказа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  <w:p w:rsidR="00EF0DBA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будущего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о школе мечты, новых предмета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защитить свой проект. Уметь делать сообщение на основе иллюстративного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13.11.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  <w:p w:rsidR="00EF0DBA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F14ED" w:rsidRPr="003F14ED" w:rsidRDefault="003F14ED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изученную лексику в определённом контексте и употреблять её в различных ситуациях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обмен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о школьном обмене и новых друзьях. Уметь написать письмо своему немецкому другу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рассказ с опорой на лексик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смысловую таблицу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результаты в английском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воспринимать на слух текст по частям с последующим воспроизведением 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опорой на иллюстрации)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35-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глаголы в будущем времени в устной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38-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характеризовать лица и предметы с помощью придаточных определительных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уроком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воспринимать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при различных формах его предъявления и делить его на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инсценируя 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  <w:p w:rsidR="00EF0DBA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в школе (повторение)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сообщения одноклассников во время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дисскусии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высказывать своё мнение о школьных буднях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документы: система школьного образования в Германии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аутентичной страноведческой информацией: иметь представление о стране изучаемого языка, о системе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немецкой классики. Крысолов из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Гамельна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аутентичную страноведческую информацию: иметь представление о немецких сказках, легендах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-43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над шванкам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средневековыми текстами сатирического характера: ответы на вопросы по тексту, составление плана по содержанию текста, пересказ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EF0DBA">
        <w:trPr>
          <w:trHeight w:val="1"/>
        </w:trPr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3.Мы готовимся к поездке по Германии (29 часов); январь- февраль</w:t>
            </w:r>
          </w:p>
          <w:p w:rsidR="00EF0DBA" w:rsidRPr="00B13CAF" w:rsidRDefault="00EF0DBA" w:rsidP="00B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готовимся к поездке по Германии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новую лексику и употреблять её в различных ситуациях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путешествия важно изучить карту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картой, описывая географическое положение Германии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F14ED"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F14ED" w:rsidRDefault="003F14ED" w:rsidP="003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4ED" w:rsidRDefault="003F14ED" w:rsidP="003F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3F1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возьмём в дорогу? Одежда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изученную лексику для решения коммуникативных задач в беседе «что мы возьмём в дорогу»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3F14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F14ED" w:rsidRDefault="003F14ED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4ED" w:rsidRDefault="003F14ED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покупки. 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систематизировать лексику по теме «Еда»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33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22.01.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рассказ с опорой на лексик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смысловую таблицу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56-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 в Германии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рассказывать о покупках в Германии, о лучших местах пребывания в Германии; делать сообщение на основе иллюстративного материала (возможен проект, реферат)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для 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текст, выбирая из него основные факты, деля его на смысловые отрезки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погоды в Германии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воспринимать на слух текст и передавать основное содержание 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 поездке.</w:t>
            </w:r>
          </w:p>
          <w:p w:rsidR="00EF0DBA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неопределённо_ личного местоимения манн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систематизировать грамматические знания об употреблении неопределённо- личного местоимения манн и придаточных определительных предложений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5.02.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62-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местоимения при описании людей, городов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относительные местоимения во всех падежах при устных и письменных описаниях городов, людей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64-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Немецкие друзья готовятся к приёму друзей из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составлять диалоги по аналогии с использованием отдельных реплик из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. Знать, как составить программу пребывания для гостей. Инсценировать посещение супермаркета во время подготовки к приезду друзей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 путешествию (повторение)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4ED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денежная единица в Европе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стране изучаемого языка, её денежных единицах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19.02.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Брехта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4ED" w:rsidRPr="003F14ED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Б.Брехте и его творчестве. Уметь понять на слух сообщение о выдающихся немецких классиках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изученный материал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26.02.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70-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стихотворение Г. Гейне «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Лорелея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высказать своё мнение. Уметь читать тексты, понимать их содержание, обмениваться мнением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28.02.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65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Мы делаем 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4.03.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11.03.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13.03.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EF0DBA">
        <w:trPr>
          <w:trHeight w:val="1"/>
        </w:trPr>
        <w:tc>
          <w:tcPr>
            <w:tcW w:w="14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4.Путешествие по Германии (25 часа); март- апрель- май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уже о ФРГ?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географической картой, показывать и рассказывать об интересных местах, городах Германии. Уметь составить карту путешествия, схему или план города</w:t>
            </w:r>
          </w:p>
          <w:p w:rsidR="003F14ED" w:rsidRPr="00B13CAF" w:rsidRDefault="003F14ED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79-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Берлину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читать тексты разных типов  с помощью сносок и комментария, понимать 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  <w:p w:rsidR="00EF0DBA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F14ED" w:rsidRPr="00B13CAF" w:rsidRDefault="003F14ED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Баварией. Мюнхен и его достопримечательности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извлечением информации, вычленяя при этом главные факты и опуская детали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3F14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Рей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самая романтическая река Германии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новую лексику в контексте  и употреблять её в различных словосочетаниях при устных и письменных описаниях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Рейну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высказываться о городах на Рейне; делать сообщения на основе иллюстративного материала: (возможен проект, реферат)</w:t>
            </w:r>
          </w:p>
          <w:p w:rsidR="003F14ED" w:rsidRPr="00B13CAF" w:rsidRDefault="003F14ED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часто начинается с вокзала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новую лексику для решения коммуникативных задач: уметь дать справку об отправлении и прибытии поезда, уметь обратить внимание туристов на отдельные достопримечательности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DBA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воспринимать на слух текст юмористического характера с последующим пересказом. Знать как в устной и письменной речи составить диалог по содержанию песни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EF0DBA" w:rsidRPr="00B13CAF" w:rsidRDefault="00EF0DBA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DBA" w:rsidRPr="00B13CAF" w:rsidRDefault="00EF0DBA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местоимения с предлогами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придаточные определительные предложения с относительными местоимениями в родительном и дательном падежах, относительные местоимения с предлогами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распознавать, употреблять в речи, переводить на русский язык пассив (страдательный залог)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Кёльну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вычленять из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инсценировать их, составлять диалоги по аналогии. Понимать на слух текст о Кёльне и его </w:t>
            </w: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достопримечательностях знать, как из высказывания составить диалог. Уметь инсценировать поездку по городу.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6. 05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Нравы и обычаи праздники в Германии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устно и письменно о значимых праздниках в Германии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городов Германии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ориентироваться в вывесках, надписях, понимать 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Баха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текст с полным пониманием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анализировать баллады «Перчатка»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«Рыбак», владеть особенностями литературного жанра- новеллы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за учебный курс 8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о значительных городах германии. Понимать на слух тексты о выдающихся классиках Германии. Уметь составить план поездки. Уметь работать с картой Германии. Знать нравы</w:t>
            </w:r>
            <w:proofErr w:type="gramStart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обычаи, праздники Германии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8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CAF" w:rsidRPr="00B13CAF" w:rsidTr="003F14E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  <w:p w:rsidR="00B13CAF" w:rsidRPr="00B13CAF" w:rsidRDefault="00B13CAF" w:rsidP="00B1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F" w:rsidRPr="00B13CAF" w:rsidRDefault="00B13CAF" w:rsidP="00B13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0DBA" w:rsidRPr="00B13CAF" w:rsidRDefault="00EF0DBA" w:rsidP="00B13C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B13CAF" w:rsidRDefault="00EF0DBA" w:rsidP="00B13C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DBA" w:rsidRPr="00B13CAF" w:rsidRDefault="00EF0DBA" w:rsidP="00B13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F0DBA" w:rsidRPr="00B13CAF" w:rsidSect="00EF0D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92" w:rsidRDefault="005F1292" w:rsidP="00A034C7">
      <w:pPr>
        <w:spacing w:after="0" w:line="240" w:lineRule="auto"/>
      </w:pPr>
      <w:r>
        <w:separator/>
      </w:r>
    </w:p>
  </w:endnote>
  <w:endnote w:type="continuationSeparator" w:id="0">
    <w:p w:rsidR="005F1292" w:rsidRDefault="005F1292" w:rsidP="00A0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9" w:rsidRDefault="004B77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9" w:rsidRDefault="004B770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9" w:rsidRDefault="004B77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92" w:rsidRDefault="005F1292" w:rsidP="00A034C7">
      <w:pPr>
        <w:spacing w:after="0" w:line="240" w:lineRule="auto"/>
      </w:pPr>
      <w:r>
        <w:separator/>
      </w:r>
    </w:p>
  </w:footnote>
  <w:footnote w:type="continuationSeparator" w:id="0">
    <w:p w:rsidR="005F1292" w:rsidRDefault="005F1292" w:rsidP="00A0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9" w:rsidRDefault="004B77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102779"/>
      <w:docPartObj>
        <w:docPartGallery w:val="Page Numbers (Top of Page)"/>
        <w:docPartUnique/>
      </w:docPartObj>
    </w:sdtPr>
    <w:sdtEndPr/>
    <w:sdtContent>
      <w:p w:rsidR="004B7709" w:rsidRDefault="005F129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709" w:rsidRDefault="004B77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9" w:rsidRDefault="004B77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A60"/>
    <w:multiLevelType w:val="multilevel"/>
    <w:tmpl w:val="394C66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131E"/>
    <w:multiLevelType w:val="multilevel"/>
    <w:tmpl w:val="520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B16CF"/>
    <w:multiLevelType w:val="multilevel"/>
    <w:tmpl w:val="6718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316E"/>
    <w:multiLevelType w:val="multilevel"/>
    <w:tmpl w:val="180C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124AC"/>
    <w:multiLevelType w:val="hybridMultilevel"/>
    <w:tmpl w:val="BA90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6B3A"/>
    <w:multiLevelType w:val="multilevel"/>
    <w:tmpl w:val="995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02455"/>
    <w:multiLevelType w:val="hybridMultilevel"/>
    <w:tmpl w:val="34D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50A0"/>
    <w:multiLevelType w:val="multilevel"/>
    <w:tmpl w:val="7C6E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06226"/>
    <w:multiLevelType w:val="hybridMultilevel"/>
    <w:tmpl w:val="DD7A279A"/>
    <w:lvl w:ilvl="0" w:tplc="E848D5A6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43529"/>
    <w:multiLevelType w:val="multilevel"/>
    <w:tmpl w:val="59D4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46425"/>
    <w:multiLevelType w:val="hybridMultilevel"/>
    <w:tmpl w:val="4C84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323A9"/>
    <w:multiLevelType w:val="hybridMultilevel"/>
    <w:tmpl w:val="990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B64D4"/>
    <w:multiLevelType w:val="hybridMultilevel"/>
    <w:tmpl w:val="F11AF8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2DD7D17"/>
    <w:multiLevelType w:val="hybridMultilevel"/>
    <w:tmpl w:val="4D4C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4174"/>
    <w:multiLevelType w:val="multilevel"/>
    <w:tmpl w:val="5EC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C1407BD"/>
    <w:multiLevelType w:val="multilevel"/>
    <w:tmpl w:val="050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75D2F"/>
    <w:multiLevelType w:val="multilevel"/>
    <w:tmpl w:val="55A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D1BA0"/>
    <w:multiLevelType w:val="multilevel"/>
    <w:tmpl w:val="1C24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4B8"/>
    <w:multiLevelType w:val="hybridMultilevel"/>
    <w:tmpl w:val="4552D5F6"/>
    <w:lvl w:ilvl="0" w:tplc="0F1AD0A0">
      <w:start w:val="7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7CB0D3C"/>
    <w:multiLevelType w:val="hybridMultilevel"/>
    <w:tmpl w:val="C4AC7D64"/>
    <w:lvl w:ilvl="0" w:tplc="099CDF2C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02718"/>
    <w:multiLevelType w:val="multilevel"/>
    <w:tmpl w:val="FDBE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F5916"/>
    <w:multiLevelType w:val="hybridMultilevel"/>
    <w:tmpl w:val="E522CDE8"/>
    <w:lvl w:ilvl="0" w:tplc="04190001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23">
    <w:nsid w:val="5C9921C3"/>
    <w:multiLevelType w:val="multilevel"/>
    <w:tmpl w:val="E2F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93B6A"/>
    <w:multiLevelType w:val="hybridMultilevel"/>
    <w:tmpl w:val="FE40634C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5">
    <w:nsid w:val="64711E87"/>
    <w:multiLevelType w:val="multilevel"/>
    <w:tmpl w:val="93EA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5AC3411"/>
    <w:multiLevelType w:val="hybridMultilevel"/>
    <w:tmpl w:val="7E004620"/>
    <w:lvl w:ilvl="0" w:tplc="8CFC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2E1B"/>
    <w:multiLevelType w:val="hybridMultilevel"/>
    <w:tmpl w:val="F522BE96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28">
    <w:nsid w:val="6C042B71"/>
    <w:multiLevelType w:val="multilevel"/>
    <w:tmpl w:val="707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C3AF8"/>
    <w:multiLevelType w:val="multilevel"/>
    <w:tmpl w:val="EB9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C72A4"/>
    <w:multiLevelType w:val="multilevel"/>
    <w:tmpl w:val="BBF0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C34D4"/>
    <w:multiLevelType w:val="multilevel"/>
    <w:tmpl w:val="CA7C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27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20"/>
  </w:num>
  <w:num w:numId="10">
    <w:abstractNumId w:val="23"/>
  </w:num>
  <w:num w:numId="11">
    <w:abstractNumId w:val="2"/>
  </w:num>
  <w:num w:numId="12">
    <w:abstractNumId w:val="21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31"/>
  </w:num>
  <w:num w:numId="18">
    <w:abstractNumId w:val="0"/>
  </w:num>
  <w:num w:numId="19">
    <w:abstractNumId w:val="25"/>
  </w:num>
  <w:num w:numId="20">
    <w:abstractNumId w:val="28"/>
  </w:num>
  <w:num w:numId="21">
    <w:abstractNumId w:val="18"/>
  </w:num>
  <w:num w:numId="22">
    <w:abstractNumId w:val="30"/>
  </w:num>
  <w:num w:numId="23">
    <w:abstractNumId w:val="3"/>
  </w:num>
  <w:num w:numId="24">
    <w:abstractNumId w:val="16"/>
  </w:num>
  <w:num w:numId="25">
    <w:abstractNumId w:val="7"/>
  </w:num>
  <w:num w:numId="26">
    <w:abstractNumId w:val="26"/>
  </w:num>
  <w:num w:numId="27">
    <w:abstractNumId w:val="9"/>
  </w:num>
  <w:num w:numId="28">
    <w:abstractNumId w:val="29"/>
  </w:num>
  <w:num w:numId="29">
    <w:abstractNumId w:val="19"/>
  </w:num>
  <w:num w:numId="30">
    <w:abstractNumId w:val="15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E07"/>
    <w:rsid w:val="00084F41"/>
    <w:rsid w:val="000A680A"/>
    <w:rsid w:val="000D107A"/>
    <w:rsid w:val="001920C7"/>
    <w:rsid w:val="002A1394"/>
    <w:rsid w:val="002F56E3"/>
    <w:rsid w:val="00303897"/>
    <w:rsid w:val="00305300"/>
    <w:rsid w:val="003B7E77"/>
    <w:rsid w:val="003F14ED"/>
    <w:rsid w:val="004376EF"/>
    <w:rsid w:val="00482EA3"/>
    <w:rsid w:val="004B7709"/>
    <w:rsid w:val="004D3FF5"/>
    <w:rsid w:val="004D5EAF"/>
    <w:rsid w:val="004E4BCF"/>
    <w:rsid w:val="004E621B"/>
    <w:rsid w:val="004F3304"/>
    <w:rsid w:val="004F613E"/>
    <w:rsid w:val="00582157"/>
    <w:rsid w:val="005F1292"/>
    <w:rsid w:val="00621E07"/>
    <w:rsid w:val="0063445E"/>
    <w:rsid w:val="0065119C"/>
    <w:rsid w:val="00701E36"/>
    <w:rsid w:val="00736F45"/>
    <w:rsid w:val="00752D27"/>
    <w:rsid w:val="00753B93"/>
    <w:rsid w:val="007842C9"/>
    <w:rsid w:val="0081503E"/>
    <w:rsid w:val="008A3C68"/>
    <w:rsid w:val="008D330F"/>
    <w:rsid w:val="008E539C"/>
    <w:rsid w:val="00907313"/>
    <w:rsid w:val="009D5ABA"/>
    <w:rsid w:val="009D6749"/>
    <w:rsid w:val="009F089F"/>
    <w:rsid w:val="00A034C7"/>
    <w:rsid w:val="00A17FE0"/>
    <w:rsid w:val="00A91E59"/>
    <w:rsid w:val="00AB5DF9"/>
    <w:rsid w:val="00B13CAF"/>
    <w:rsid w:val="00BA49F1"/>
    <w:rsid w:val="00BD69A2"/>
    <w:rsid w:val="00CF40B4"/>
    <w:rsid w:val="00D70907"/>
    <w:rsid w:val="00DB6838"/>
    <w:rsid w:val="00E14480"/>
    <w:rsid w:val="00E80757"/>
    <w:rsid w:val="00E87D07"/>
    <w:rsid w:val="00E95C93"/>
    <w:rsid w:val="00EB48AD"/>
    <w:rsid w:val="00EB6DBD"/>
    <w:rsid w:val="00EF0DBA"/>
    <w:rsid w:val="00EF3AD7"/>
    <w:rsid w:val="00F003A3"/>
    <w:rsid w:val="00F004B0"/>
    <w:rsid w:val="00F17D1F"/>
    <w:rsid w:val="00F31155"/>
    <w:rsid w:val="00F84E07"/>
    <w:rsid w:val="00F9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paragraph" w:styleId="2">
    <w:name w:val="heading 2"/>
    <w:basedOn w:val="a"/>
    <w:link w:val="20"/>
    <w:uiPriority w:val="9"/>
    <w:qFormat/>
    <w:rsid w:val="00437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0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43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7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376EF"/>
  </w:style>
  <w:style w:type="paragraph" w:styleId="a5">
    <w:name w:val="Normal (Web)"/>
    <w:basedOn w:val="a"/>
    <w:uiPriority w:val="99"/>
    <w:semiHidden/>
    <w:unhideWhenUsed/>
    <w:rsid w:val="0043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76EF"/>
    <w:rPr>
      <w:b/>
      <w:bCs/>
    </w:rPr>
  </w:style>
  <w:style w:type="character" w:styleId="a7">
    <w:name w:val="Emphasis"/>
    <w:basedOn w:val="a0"/>
    <w:uiPriority w:val="20"/>
    <w:qFormat/>
    <w:rsid w:val="004376EF"/>
    <w:rPr>
      <w:i/>
      <w:iCs/>
    </w:rPr>
  </w:style>
  <w:style w:type="character" w:styleId="a8">
    <w:name w:val="Hyperlink"/>
    <w:basedOn w:val="a0"/>
    <w:uiPriority w:val="99"/>
    <w:semiHidden/>
    <w:unhideWhenUsed/>
    <w:rsid w:val="004376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6EF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4376EF"/>
  </w:style>
  <w:style w:type="paragraph" w:customStyle="1" w:styleId="ab">
    <w:name w:val="Содержимое таблицы"/>
    <w:basedOn w:val="a"/>
    <w:rsid w:val="00437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65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119C"/>
  </w:style>
  <w:style w:type="paragraph" w:customStyle="1" w:styleId="c44">
    <w:name w:val="c44"/>
    <w:basedOn w:val="a"/>
    <w:rsid w:val="0065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5119C"/>
  </w:style>
  <w:style w:type="character" w:customStyle="1" w:styleId="apple-converted-space">
    <w:name w:val="apple-converted-space"/>
    <w:basedOn w:val="a0"/>
    <w:rsid w:val="0065119C"/>
  </w:style>
  <w:style w:type="paragraph" w:styleId="ac">
    <w:name w:val="header"/>
    <w:basedOn w:val="a"/>
    <w:link w:val="ad"/>
    <w:uiPriority w:val="99"/>
    <w:unhideWhenUsed/>
    <w:rsid w:val="00A0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4C7"/>
  </w:style>
  <w:style w:type="paragraph" w:styleId="ae">
    <w:name w:val="footer"/>
    <w:basedOn w:val="a"/>
    <w:link w:val="af"/>
    <w:uiPriority w:val="99"/>
    <w:semiHidden/>
    <w:unhideWhenUsed/>
    <w:rsid w:val="00A0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683-E0C4-4B5D-BC8D-CB2375B6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25</cp:revision>
  <cp:lastPrinted>2019-12-29T11:29:00Z</cp:lastPrinted>
  <dcterms:created xsi:type="dcterms:W3CDTF">2015-08-08T08:22:00Z</dcterms:created>
  <dcterms:modified xsi:type="dcterms:W3CDTF">2020-06-22T04:00:00Z</dcterms:modified>
</cp:coreProperties>
</file>