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CD" w:rsidRDefault="005C37DC" w:rsidP="003C26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</w:rPr>
        <w:drawing>
          <wp:inline distT="0" distB="0" distL="0" distR="0">
            <wp:extent cx="8761573" cy="8723586"/>
            <wp:effectExtent l="0" t="19050" r="0" b="1314"/>
            <wp:docPr id="1" name="Рисунок 1" descr="F:\мунз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за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7525" cy="872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CD" w:rsidRDefault="003C26CD" w:rsidP="003C26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 xml:space="preserve">ЧАСТЬ 1. </w:t>
      </w:r>
      <w:proofErr w:type="gramStart"/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Сведения об оказываемых муниципальных услугах              </w:t>
      </w:r>
      <w:r>
        <w:rPr>
          <w:rFonts w:ascii="Times New Roman" w:hAnsi="Times New Roman" w:cs="Times New Roman"/>
          <w:sz w:val="20"/>
          <w:szCs w:val="20"/>
        </w:rPr>
        <w:t>Уникальный номер по общероссийскому(</w:t>
      </w:r>
      <w:proofErr w:type="gramEnd"/>
    </w:p>
    <w:p w:rsidR="003C26CD" w:rsidRDefault="003C26CD" w:rsidP="003C26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отраслевому</w:t>
      </w:r>
      <w:proofErr w:type="gramStart"/>
      <w:r>
        <w:rPr>
          <w:rFonts w:ascii="Times New Roman" w:hAnsi="Times New Roman" w:cs="Times New Roman"/>
          <w:sz w:val="20"/>
          <w:szCs w:val="20"/>
        </w:rPr>
        <w:t>)п</w:t>
      </w:r>
      <w:proofErr w:type="gramEnd"/>
      <w:r>
        <w:rPr>
          <w:rFonts w:ascii="Times New Roman" w:hAnsi="Times New Roman" w:cs="Times New Roman"/>
          <w:sz w:val="20"/>
          <w:szCs w:val="20"/>
        </w:rPr>
        <w:t>еречню</w:t>
      </w:r>
    </w:p>
    <w:p w:rsidR="003C26CD" w:rsidRDefault="003C26CD" w:rsidP="003C26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или региональному перечню</w:t>
      </w:r>
    </w:p>
    <w:p w:rsidR="00CC4F4A" w:rsidRDefault="00CC4F4A" w:rsidP="003C2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3C26CD" w:rsidP="00CC4F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РАЗДЕЛ  1</w:t>
      </w:r>
    </w:p>
    <w:p w:rsidR="003C26CD" w:rsidRDefault="003C26CD" w:rsidP="003C26CD">
      <w:pPr>
        <w:keepNext/>
        <w:numPr>
          <w:ilvl w:val="0"/>
          <w:numId w:val="1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услуги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Реализация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основных общеобразовательных       </w:t>
      </w:r>
    </w:p>
    <w:p w:rsidR="003C26CD" w:rsidRDefault="003C26CD" w:rsidP="003C26CD">
      <w:pPr>
        <w:keepNext/>
        <w:spacing w:after="0" w:line="240" w:lineRule="auto"/>
        <w:ind w:left="720"/>
        <w:contextualSpacing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программ   начального  общего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______________________________________________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._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2. Категории потребителей муниципальной услуги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физические лица 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3.1. Показатели, характеризующие качество муниципальной услуги </w:t>
      </w:r>
    </w:p>
    <w:tbl>
      <w:tblPr>
        <w:tblStyle w:val="a6"/>
        <w:tblW w:w="14925" w:type="dxa"/>
        <w:tblLayout w:type="fixed"/>
        <w:tblLook w:val="04A0"/>
      </w:tblPr>
      <w:tblGrid>
        <w:gridCol w:w="1113"/>
        <w:gridCol w:w="836"/>
        <w:gridCol w:w="1811"/>
        <w:gridCol w:w="1024"/>
        <w:gridCol w:w="851"/>
        <w:gridCol w:w="850"/>
        <w:gridCol w:w="2268"/>
        <w:gridCol w:w="992"/>
        <w:gridCol w:w="708"/>
        <w:gridCol w:w="851"/>
        <w:gridCol w:w="850"/>
        <w:gridCol w:w="993"/>
        <w:gridCol w:w="709"/>
        <w:gridCol w:w="1069"/>
      </w:tblGrid>
      <w:tr w:rsidR="003C26CD" w:rsidTr="0006363E">
        <w:tc>
          <w:tcPr>
            <w:tcW w:w="1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реестровой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3C26CD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0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 w:rsidP="009B6139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B61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 w:rsidP="009B6139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72AB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B61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61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показателях</w:t>
            </w:r>
          </w:p>
        </w:tc>
      </w:tr>
      <w:tr w:rsidR="003C26CD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6CD" w:rsidTr="0006363E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6363E" w:rsidTr="0006363E">
        <w:tc>
          <w:tcPr>
            <w:tcW w:w="1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801012О.99.0.БА81АЦ60001</w:t>
            </w: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63E" w:rsidRPr="00C64761" w:rsidRDefault="0006363E" w:rsidP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ООП НОО</w:t>
            </w:r>
          </w:p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6363E" w:rsidRDefault="0006363E" w:rsidP="00B41B13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за исключением обучающихся с ограниченными возможностями здоровья (ОВЗ) и детей-инвалидов</w:t>
            </w:r>
            <w:proofErr w:type="gramEnd"/>
          </w:p>
          <w:p w:rsidR="0006363E" w:rsidRDefault="00063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363E" w:rsidRDefault="00063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363E" w:rsidRDefault="0006363E" w:rsidP="00E928D0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года обучения</w:t>
            </w:r>
          </w:p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  <w:p w:rsidR="0006363E" w:rsidRDefault="0006363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услуга</w:t>
            </w:r>
          </w:p>
          <w:p w:rsidR="0006363E" w:rsidRDefault="0006363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вес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освоивших основную общеобразовательную программу начального общего образования и переведенных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ступень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363E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вес педагогических работников, имеющих высшее профессиональное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70%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70%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70%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06363E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 условий для проведения образовательного процесса нормативным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06363E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 обоснованных жалоб потребителей муниципальной услуги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Символ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</w:t>
            </w:r>
          </w:p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3-х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06363E" w:rsidRDefault="00063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 3-х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</w:t>
            </w:r>
          </w:p>
          <w:p w:rsidR="0006363E" w:rsidRDefault="00063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3-х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</w:t>
            </w:r>
          </w:p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3-х</w:t>
            </w:r>
          </w:p>
        </w:tc>
      </w:tr>
      <w:tr w:rsidR="0006363E" w:rsidTr="0006363E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63E" w:rsidRDefault="000636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учебниками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06363E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63E" w:rsidRDefault="002E58D5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3E" w:rsidRDefault="00063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3C26CD" w:rsidRDefault="003C26CD" w:rsidP="003C26C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(процентов)-10%.</w:t>
      </w:r>
    </w:p>
    <w:p w:rsidR="003C26CD" w:rsidRDefault="003C26CD" w:rsidP="003C26C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3.2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6"/>
        <w:tblW w:w="15022" w:type="dxa"/>
        <w:tblLayout w:type="fixed"/>
        <w:tblLook w:val="04A0"/>
      </w:tblPr>
      <w:tblGrid>
        <w:gridCol w:w="1951"/>
        <w:gridCol w:w="1843"/>
        <w:gridCol w:w="709"/>
        <w:gridCol w:w="1134"/>
        <w:gridCol w:w="1134"/>
        <w:gridCol w:w="804"/>
        <w:gridCol w:w="897"/>
        <w:gridCol w:w="944"/>
        <w:gridCol w:w="577"/>
        <w:gridCol w:w="716"/>
        <w:gridCol w:w="769"/>
        <w:gridCol w:w="694"/>
        <w:gridCol w:w="400"/>
        <w:gridCol w:w="398"/>
        <w:gridCol w:w="398"/>
        <w:gridCol w:w="773"/>
        <w:gridCol w:w="881"/>
      </w:tblGrid>
      <w:tr w:rsidR="003C26CD" w:rsidTr="008B06A6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реестровой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3C26CD" w:rsidTr="008B06A6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9B61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 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очеред-ной</w:t>
            </w:r>
            <w:proofErr w:type="spellEnd"/>
            <w:proofErr w:type="gram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финансо-вый</w:t>
            </w:r>
            <w:proofErr w:type="spellEnd"/>
            <w:proofErr w:type="gram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год)</w:t>
            </w:r>
          </w:p>
        </w:tc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9B6139" w:rsidP="009B6139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95D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  <w:proofErr w:type="gramStart"/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>1год планового период</w:t>
            </w:r>
          </w:p>
        </w:tc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="009B61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год (2-й год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периода)</w:t>
            </w:r>
            <w:proofErr w:type="gramEnd"/>
          </w:p>
        </w:tc>
        <w:tc>
          <w:tcPr>
            <w:tcW w:w="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показателях</w:t>
            </w:r>
          </w:p>
        </w:tc>
      </w:tr>
      <w:tr w:rsidR="003C26CD" w:rsidTr="008B06A6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6CD" w:rsidTr="008B06A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73" w:rsidRDefault="00B53473" w:rsidP="00B53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801012О.99.0.БА81АЦ60001</w:t>
            </w:r>
          </w:p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Pr="008C4701" w:rsidRDefault="008C4701" w:rsidP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7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классов, классов-комплектов 1-4 классов</w:t>
            </w:r>
            <w:r w:rsidR="003C26CD" w:rsidRPr="008C4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ООП НОО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классе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Pr="008C4701" w:rsidRDefault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Pr="008C470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классов, классов-</w:t>
            </w:r>
            <w:r w:rsidRPr="008C47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комплектов 1-4 классов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Pr="008C4701" w:rsidRDefault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7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класс, класс-комплект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8C47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26CD" w:rsidRDefault="003C26CD" w:rsidP="003C26CD">
      <w:pPr>
        <w:rPr>
          <w:rFonts w:ascii="Times New Roman" w:hAnsi="Times New Roman" w:cs="Times New Roman"/>
          <w:sz w:val="20"/>
          <w:szCs w:val="20"/>
        </w:rPr>
      </w:pP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 -20%.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3062"/>
        <w:gridCol w:w="974"/>
        <w:gridCol w:w="1361"/>
        <w:gridCol w:w="7268"/>
      </w:tblGrid>
      <w:tr w:rsidR="003C26CD" w:rsidTr="003C26CD">
        <w:trPr>
          <w:trHeight w:val="371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Нормативный правовой акт</w:t>
            </w:r>
          </w:p>
        </w:tc>
      </w:tr>
      <w:tr w:rsidR="003C26CD" w:rsidTr="003C26CD">
        <w:trPr>
          <w:trHeight w:hRule="exact" w:val="3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C26CD" w:rsidTr="003C26CD">
        <w:trPr>
          <w:trHeight w:hRule="exact" w:val="27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6CD" w:rsidTr="003C26CD">
        <w:trPr>
          <w:trHeight w:hRule="exact" w:val="18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 Порядок оказания муниципальной услуги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 Федеральный закон от 29.12.2012г №273 – ФЗ «Об образовании в Российской Федерации»;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-  Приказ Министерства образования и науки РФ от 30.08.2013г №1015 «Об утверждении порядка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изменениями и дополнениями);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-Федеральный закон от 06.10.2003 № 131-ФЗ "Об общих принципах организации местного самоуправления в Российской Федерации"; </w:t>
      </w:r>
    </w:p>
    <w:p w:rsidR="003C26CD" w:rsidRDefault="003C26CD" w:rsidP="003C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-Федеральный закон от 27.07.2010 № 210-ФЗ «Об организации предоставления государственных и муниципальных услуг»;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Приказ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РФ от  30.08.2013. №1015 в редакции от 17.07.2015г. «Об утверждении Порядка  организации 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образовании»;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 письмо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РФ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от 07 июня 2013 г. № ИР-535/07«О  коррекционном  и инклюзивном  образовании детей»;- приказ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РФ от22.01.2014. №32 «Об утверждении порядка приема граждан на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обучение  по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-Постановление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 w:cs="Times New Roman"/>
            <w:bCs/>
            <w:color w:val="000000"/>
            <w:kern w:val="36"/>
            <w:sz w:val="20"/>
            <w:szCs w:val="20"/>
          </w:rPr>
          <w:t>2010 г</w:t>
        </w:r>
      </w:smartTag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>
          <w:rPr>
            <w:rFonts w:ascii="Times New Roman" w:eastAsia="Times New Roman" w:hAnsi="Times New Roman" w:cs="Times New Roman"/>
            <w:bCs/>
            <w:color w:val="000000"/>
            <w:kern w:val="36"/>
            <w:sz w:val="20"/>
            <w:szCs w:val="20"/>
          </w:rPr>
          <w:t>189 г</w:t>
        </w:r>
      </w:smartTag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. Москва "Об утверждении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2.4.2.2821-10 "Санитарно-эпидемиологические требования к условиям и организации обучения в общеобразовательных учреждениях""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;</w:t>
      </w:r>
      <w:proofErr w:type="gramEnd"/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-приказ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инздравсоцразвития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России от 26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2010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>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 с изменениями на основании приказа от 31.05.2011 № 448н);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-Закон Ростовской области  26-ЗС от 14.11.2013. «Об образовании в Ростовской области; </w:t>
      </w:r>
    </w:p>
    <w:p w:rsidR="003C26CD" w:rsidRPr="00A8236A" w:rsidRDefault="003C26CD" w:rsidP="003C26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color w:val="000000"/>
          <w:sz w:val="20"/>
          <w:shd w:val="clear" w:color="auto" w:fill="FFFFFF"/>
        </w:rPr>
        <w:t xml:space="preserve">-Постановление  </w:t>
      </w:r>
      <w:r w:rsidRPr="00A8236A">
        <w:rPr>
          <w:rFonts w:ascii="Times New Roman" w:hAnsi="Times New Roman" w:cs="Times New Roman"/>
          <w:color w:val="000000"/>
          <w:sz w:val="20"/>
          <w:shd w:val="clear" w:color="auto" w:fill="FFFFFF"/>
        </w:rPr>
        <w:t>Администрации Мясниковского района от 28.12.2017г. №1411 «</w:t>
      </w:r>
      <w:r w:rsidRPr="00A8236A">
        <w:rPr>
          <w:rFonts w:ascii="Times New Roman" w:hAnsi="Times New Roman" w:cs="Times New Roman"/>
          <w:sz w:val="20"/>
        </w:rPr>
        <w:t>О внесении изменений в постановление Администрации</w:t>
      </w:r>
    </w:p>
    <w:p w:rsidR="003C26CD" w:rsidRPr="00A8236A" w:rsidRDefault="003C26CD" w:rsidP="003C26CD">
      <w:pPr>
        <w:pStyle w:val="a3"/>
        <w:rPr>
          <w:sz w:val="20"/>
        </w:rPr>
      </w:pPr>
      <w:r w:rsidRPr="00A8236A">
        <w:rPr>
          <w:sz w:val="20"/>
        </w:rPr>
        <w:t>Мясниковского района от 26.10.2015 №1646»</w:t>
      </w:r>
    </w:p>
    <w:p w:rsidR="003C26CD" w:rsidRDefault="003C26CD" w:rsidP="003C26C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</w:rPr>
        <w:t>-Устав ОО и другие локальные акты ОО.</w:t>
      </w:r>
    </w:p>
    <w:p w:rsidR="003C26CD" w:rsidRDefault="003C26CD" w:rsidP="0000192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5.2. см  раздел</w:t>
      </w:r>
      <w:r w:rsidR="0008324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00192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,п.5.2.</w:t>
      </w:r>
    </w:p>
    <w:p w:rsidR="003C26CD" w:rsidRDefault="003C26CD" w:rsidP="003C26C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001922" w:rsidRDefault="00001922" w:rsidP="003C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001922" w:rsidRDefault="00001922" w:rsidP="003C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AD01D3" w:rsidP="003C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D01D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16.95pt;margin-top:-54.35pt;width:149.75pt;height:9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" stroked="f">
            <v:textbox>
              <w:txbxContent>
                <w:p w:rsidR="00255448" w:rsidRDefault="00255448" w:rsidP="003C26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Уникальный номер по общероссийскому(</w:t>
                  </w:r>
                  <w:proofErr w:type="gramEnd"/>
                </w:p>
                <w:p w:rsidR="00255448" w:rsidRDefault="00255448" w:rsidP="003C26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отраслевому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еречню</w:t>
                  </w:r>
                </w:p>
                <w:p w:rsidR="00255448" w:rsidRDefault="00255448" w:rsidP="003C26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региональному перечню</w:t>
                  </w:r>
                </w:p>
              </w:txbxContent>
            </v:textbox>
          </v:shape>
        </w:pict>
      </w:r>
      <w:r w:rsidR="003C26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РАЗДЕЛ  2</w:t>
      </w:r>
    </w:p>
    <w:p w:rsidR="003C26CD" w:rsidRDefault="003C26CD" w:rsidP="003C26CD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Наименование муниципальной услуги </w:t>
      </w:r>
      <w:r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Реализация основных общеобразовательных программ </w:t>
      </w:r>
    </w:p>
    <w:p w:rsidR="003C26CD" w:rsidRDefault="003C26CD" w:rsidP="003C26C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основного  общего образования</w:t>
      </w:r>
    </w:p>
    <w:p w:rsidR="003C26CD" w:rsidRDefault="003C26CD" w:rsidP="003C26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2. Категории потребителей муниципальной услуги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физические лица </w:t>
      </w:r>
    </w:p>
    <w:p w:rsidR="003C26CD" w:rsidRDefault="003C26CD" w:rsidP="003C26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3C26CD" w:rsidRDefault="003C26CD" w:rsidP="003C26C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a6"/>
        <w:tblW w:w="14925" w:type="dxa"/>
        <w:tblLayout w:type="fixed"/>
        <w:tblLook w:val="04A0"/>
      </w:tblPr>
      <w:tblGrid>
        <w:gridCol w:w="1113"/>
        <w:gridCol w:w="836"/>
        <w:gridCol w:w="1811"/>
        <w:gridCol w:w="884"/>
        <w:gridCol w:w="991"/>
        <w:gridCol w:w="850"/>
        <w:gridCol w:w="2268"/>
        <w:gridCol w:w="992"/>
        <w:gridCol w:w="708"/>
        <w:gridCol w:w="851"/>
        <w:gridCol w:w="850"/>
        <w:gridCol w:w="993"/>
        <w:gridCol w:w="709"/>
        <w:gridCol w:w="1069"/>
      </w:tblGrid>
      <w:tr w:rsidR="003C26CD" w:rsidTr="001E25E1">
        <w:tc>
          <w:tcPr>
            <w:tcW w:w="1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реестровой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5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 w:rsidP="009B6139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B61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 w:rsidP="009B6139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B61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61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1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показателях</w:t>
            </w: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C26CD" w:rsidTr="001E25E1">
        <w:tc>
          <w:tcPr>
            <w:tcW w:w="1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BC3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802111О.99.0.БА96АЧ08001</w:t>
            </w: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EA" w:rsidRDefault="00C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BC3411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ООП ООО</w:t>
            </w:r>
          </w:p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C4CD8" w:rsidRDefault="00AC4CD8" w:rsidP="00BC3411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C4CD8" w:rsidRDefault="00AC4CD8" w:rsidP="00BC3411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за исключением обучающихся с ограниченными возможностями здоровья (ОВЗ) и детей-инвалидов</w:t>
            </w:r>
            <w:proofErr w:type="gramEnd"/>
          </w:p>
          <w:p w:rsidR="00C730EA" w:rsidRDefault="00C73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464FD" w:rsidRDefault="00D464FD" w:rsidP="00C730E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464FD" w:rsidRDefault="00D464FD" w:rsidP="00C730E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464FD" w:rsidRDefault="00D464FD" w:rsidP="00C730E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26CD" w:rsidRDefault="003C26CD" w:rsidP="00C730E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1E25E1" w:rsidP="001E25E1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8C4701" w:rsidP="001E25E1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8C4701" w:rsidP="001E25E1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after="6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Удельный вес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освоивших основную общеобразовательную программу основного общего образования и переведенных в следующий класс;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Удельный вес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освоивших основную общеобразовательную программу основного общего образования и получивших документ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 основном общем образовании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98%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98%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вес педагогических работников, имеющих высшее профессиональное образование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97%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 условий для проведения образовательного процесса нормативным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 обоснованных жалоб потребителей муниципальной услуги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Символ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</w:t>
            </w:r>
          </w:p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3-х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C26CD" w:rsidRDefault="003C2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 3-х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Не более</w:t>
            </w:r>
          </w:p>
          <w:p w:rsidR="003C26CD" w:rsidRDefault="003C2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3-х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3C26CD" w:rsidTr="001E25E1">
        <w:tc>
          <w:tcPr>
            <w:tcW w:w="1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учебниками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0%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3C26CD" w:rsidRDefault="003C26CD" w:rsidP="003C26C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(процентов)-10%.</w:t>
      </w:r>
    </w:p>
    <w:p w:rsidR="003C26CD" w:rsidRDefault="003C26CD" w:rsidP="003C26C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3.2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6"/>
        <w:tblW w:w="0" w:type="auto"/>
        <w:tblLayout w:type="fixed"/>
        <w:tblLook w:val="04A0"/>
      </w:tblPr>
      <w:tblGrid>
        <w:gridCol w:w="1951"/>
        <w:gridCol w:w="2069"/>
        <w:gridCol w:w="908"/>
        <w:gridCol w:w="850"/>
        <w:gridCol w:w="993"/>
        <w:gridCol w:w="804"/>
        <w:gridCol w:w="800"/>
        <w:gridCol w:w="805"/>
        <w:gridCol w:w="567"/>
        <w:gridCol w:w="726"/>
        <w:gridCol w:w="769"/>
        <w:gridCol w:w="694"/>
        <w:gridCol w:w="400"/>
        <w:gridCol w:w="398"/>
        <w:gridCol w:w="398"/>
        <w:gridCol w:w="773"/>
        <w:gridCol w:w="881"/>
      </w:tblGrid>
      <w:tr w:rsidR="003C26CD" w:rsidTr="00151EA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реестровой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3C26CD" w:rsidTr="00151EA4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 w:rsidP="00FE026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  <w:r w:rsidR="00FB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B2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A823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 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очеред-ной</w:t>
            </w:r>
            <w:proofErr w:type="spellEnd"/>
            <w:proofErr w:type="gram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финансо-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год)</w:t>
            </w:r>
          </w:p>
        </w:tc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A8236A" w:rsidP="0020121B">
            <w:pPr>
              <w:keepNext/>
              <w:spacing w:after="6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C26CD">
              <w:rPr>
                <w:rFonts w:ascii="Times New Roman" w:eastAsia="Times New Roman" w:hAnsi="Times New Roman" w:cs="Times New Roman"/>
                <w:sz w:val="20"/>
                <w:szCs w:val="20"/>
              </w:rPr>
              <w:t>1год планового период</w:t>
            </w:r>
          </w:p>
        </w:tc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="00A823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год (2-й год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периода)</w:t>
            </w:r>
            <w:proofErr w:type="gramEnd"/>
          </w:p>
        </w:tc>
        <w:tc>
          <w:tcPr>
            <w:tcW w:w="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абсолютных показателях</w:t>
            </w:r>
          </w:p>
        </w:tc>
      </w:tr>
      <w:tr w:rsidR="003C26CD" w:rsidTr="00151EA4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7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26CD" w:rsidRDefault="003C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6CD" w:rsidTr="00151EA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B67" w:rsidRDefault="00E64B67" w:rsidP="00E6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802111О.99.0.БА96АЧ08001</w:t>
            </w:r>
          </w:p>
          <w:p w:rsidR="003C26CD" w:rsidRDefault="003C26CD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D40DDA" w:rsidP="00FE02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 классов, классов-комплектов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ООО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классе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Pr="00D40DDA" w:rsidRDefault="00D40DDA" w:rsidP="00D40D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DDA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классов, классов-комплектов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Pr="00D40DDA" w:rsidRDefault="00D40D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DD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класс, класс-комплект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A8236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FE02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FE02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CD" w:rsidRDefault="003C26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 -20%.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3062"/>
        <w:gridCol w:w="974"/>
        <w:gridCol w:w="1361"/>
        <w:gridCol w:w="7268"/>
      </w:tblGrid>
      <w:tr w:rsidR="003C26CD" w:rsidTr="003C26CD">
        <w:trPr>
          <w:trHeight w:val="371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Нормативный правовой акт</w:t>
            </w:r>
          </w:p>
        </w:tc>
      </w:tr>
      <w:tr w:rsidR="003C26CD" w:rsidTr="003C26CD">
        <w:trPr>
          <w:trHeight w:hRule="exact" w:val="3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принявший орган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C26CD" w:rsidTr="003C26CD">
        <w:trPr>
          <w:trHeight w:hRule="exact" w:val="27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6CD" w:rsidTr="003C26CD">
        <w:trPr>
          <w:trHeight w:hRule="exact" w:val="18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CD" w:rsidRDefault="003C2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0DDA" w:rsidRDefault="00D40DDA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D40DDA" w:rsidRDefault="00D40DDA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 Порядок оказания муниципальной услуги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D40D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Федеральный закон от 29.12.2012г №273 – ФЗ «Об образовании в Российской Федерации»;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-  Приказ Министерства образования и науки РФ от 30.08.2013г №1015 «Об утверждении порядка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изменениями и дополнениями);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-Федеральный закон от 06.10.2003 № 131-ФЗ "Об общих принципах организации местного самоуправления в Российской Федерации"; </w:t>
      </w:r>
    </w:p>
    <w:p w:rsidR="003C26CD" w:rsidRDefault="003C26CD" w:rsidP="003C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-Федеральный закон от 27.07.2010 № 210-ФЗ «Об организации предоставления государственных и муниципальных услуг»;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Приказ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РФ от  30.08.2013. №1015 в редакции от 17.07.2015г. «Об утверждении Порядка  организации 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образовании»;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 письмо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РФ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от 07 июня 2013 г. № ИР-535/07«О  коррекционном  и инклюзивном  образовании детей»;- приказ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РФ от22.01.2014. №32 «Об утверждении порядка приема граждан на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обучение  по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-Постановление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 w:cs="Times New Roman"/>
            <w:bCs/>
            <w:color w:val="000000"/>
            <w:kern w:val="36"/>
            <w:sz w:val="20"/>
            <w:szCs w:val="20"/>
          </w:rPr>
          <w:t>2010 г</w:t>
        </w:r>
      </w:smartTag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>
          <w:rPr>
            <w:rFonts w:ascii="Times New Roman" w:eastAsia="Times New Roman" w:hAnsi="Times New Roman" w:cs="Times New Roman"/>
            <w:bCs/>
            <w:color w:val="000000"/>
            <w:kern w:val="36"/>
            <w:sz w:val="20"/>
            <w:szCs w:val="20"/>
          </w:rPr>
          <w:t>189 г</w:t>
        </w:r>
      </w:smartTag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. Москва "Об утверждении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2.4.2.2821-10 "Санитарно-эпидемиологические требования к условиям и организации обучения в общеобразовательных учреждениях""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;</w:t>
      </w:r>
      <w:proofErr w:type="gramEnd"/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-приказ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инздравсоцразвития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России от 26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2010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>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 с изменениями на основании приказа от 31.05.2011 № 448н);</w:t>
      </w:r>
    </w:p>
    <w:p w:rsidR="003C26CD" w:rsidRDefault="003C26CD" w:rsidP="003C2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-Закон Ростовской области  26-ЗС от 14.11.2013. «Об образовании в Ростовской области; </w:t>
      </w:r>
    </w:p>
    <w:p w:rsidR="003C26CD" w:rsidRPr="005C20AC" w:rsidRDefault="003C26CD" w:rsidP="003C26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C20A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</w:t>
      </w:r>
      <w:r w:rsidRPr="005C20AC">
        <w:rPr>
          <w:rFonts w:ascii="Times New Roman" w:hAnsi="Times New Roman" w:cs="Times New Roman"/>
          <w:color w:val="000000"/>
          <w:sz w:val="20"/>
          <w:shd w:val="clear" w:color="auto" w:fill="FFFFFF"/>
        </w:rPr>
        <w:t>-Постановление  Администрации Мясниковского района от 28.12.2017г. №1411 «</w:t>
      </w:r>
      <w:r w:rsidRPr="005C20AC">
        <w:rPr>
          <w:rFonts w:ascii="Times New Roman" w:hAnsi="Times New Roman" w:cs="Times New Roman"/>
          <w:sz w:val="20"/>
        </w:rPr>
        <w:t>О внесении изменений в постановление Администрации</w:t>
      </w:r>
    </w:p>
    <w:p w:rsidR="003C26CD" w:rsidRDefault="003C26CD" w:rsidP="003C26CD">
      <w:pPr>
        <w:pStyle w:val="a3"/>
        <w:rPr>
          <w:sz w:val="20"/>
        </w:rPr>
      </w:pPr>
      <w:r w:rsidRPr="005C20AC">
        <w:rPr>
          <w:sz w:val="20"/>
        </w:rPr>
        <w:t>Мясниковского района от 26.10.2015 №1646</w:t>
      </w:r>
      <w:r>
        <w:rPr>
          <w:sz w:val="20"/>
        </w:rPr>
        <w:t>»</w:t>
      </w:r>
    </w:p>
    <w:p w:rsidR="003C26CD" w:rsidRPr="00001922" w:rsidRDefault="00AD01D3" w:rsidP="0000192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</w:rPr>
      </w:pPr>
      <w:r w:rsidRPr="00AD01D3">
        <w:pict>
          <v:shape id="_x0000_s1028" type="#_x0000_t202" style="position:absolute;left:0;text-align:left;margin-left:767.2pt;margin-top:9.05pt;width:3.55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" stroked="f">
            <v:textbox>
              <w:txbxContent>
                <w:p w:rsidR="00255448" w:rsidRDefault="00255448" w:rsidP="003C26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C26CD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</w:rPr>
        <w:t>-Устав ОО и другие локальные акты ОО.</w:t>
      </w:r>
    </w:p>
    <w:p w:rsidR="00837A7E" w:rsidRDefault="00837A7E" w:rsidP="003C26C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0"/>
        </w:rPr>
      </w:pPr>
    </w:p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3C26CD" w:rsidTr="003C26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3C26CD" w:rsidTr="003C26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3</w:t>
            </w:r>
          </w:p>
        </w:tc>
      </w:tr>
      <w:tr w:rsidR="003C26CD" w:rsidTr="003C26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Размещение информации на официальном сайте муниципальной образовательной организации</w:t>
            </w:r>
          </w:p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</w:rPr>
              <w:t>Размещение информации на информационных стендах (на уголках потребителей муниципальной услуги) в муниципальной образовательной организации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Наименование и местонахождение муниципального образовательного учреждения, информация о его деятельности, объемах оказываемой муниципальной услуги, стандарт муниципальной услуги, информация в соответствии с п. 2 ст. 29 Федерального закона от 29.12.2012 №273-ФЗ "Об образовании в Российской Федерации" и иная информация в соответствии с Законом Российской Федерации от 07.02.1992 №2300-1 "О защите прав потребителей", Постановлением Правительства РФ  от 10.07.2013. №582 «Об утверждении правил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размещения на сайте образовательных организаций в </w:t>
            </w:r>
            <w:proofErr w:type="spellStart"/>
            <w:r>
              <w:rPr>
                <w:rFonts w:ascii="Times New Roman" w:eastAsia="Times New Roman" w:hAnsi="Times New Roman"/>
              </w:rPr>
              <w:t>информационно-телекоммуникатиционной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сети «Интернет « и обновлении информации об образовательной организации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 w:rsidP="00001922">
            <w:pPr>
              <w:tabs>
                <w:tab w:val="left" w:pos="46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В течение 10 дней со дня их создания, получения или внесения в них соответствующих изменений</w:t>
            </w:r>
          </w:p>
        </w:tc>
      </w:tr>
      <w:tr w:rsidR="003C26CD" w:rsidTr="003C26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 телефонном режиме, по электронной почте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Консультирование по интересующим вопросам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По мере необходимости</w:t>
            </w:r>
          </w:p>
        </w:tc>
      </w:tr>
    </w:tbl>
    <w:p w:rsidR="003C26CD" w:rsidRDefault="003C26CD" w:rsidP="003C26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C20AC" w:rsidRDefault="005C20AC" w:rsidP="003C26C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ЧАСТЬ 3.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Прочие сведения о муниципальном задании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vertAlign w:val="superscript"/>
        </w:rPr>
        <w:t>5)</w:t>
      </w:r>
      <w:proofErr w:type="gramEnd"/>
    </w:p>
    <w:p w:rsidR="003C26CD" w:rsidRDefault="003C26CD" w:rsidP="003C26CD">
      <w:pPr>
        <w:keepNext/>
        <w:numPr>
          <w:ilvl w:val="0"/>
          <w:numId w:val="4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Основания для досрочного прекращения исполнения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муниципального задания </w:t>
      </w:r>
    </w:p>
    <w:p w:rsidR="003C26CD" w:rsidRDefault="003C26CD" w:rsidP="003C26CD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-нарушение условий муниципального  задания;</w:t>
      </w:r>
    </w:p>
    <w:p w:rsidR="003C26CD" w:rsidRDefault="003C26CD" w:rsidP="003C26CD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-сокращение спроса на услугу;</w:t>
      </w:r>
    </w:p>
    <w:p w:rsidR="003C26CD" w:rsidRDefault="003C26CD" w:rsidP="003C26CD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-реорганизация или ликвидация общеобразовательного учреждения;</w:t>
      </w:r>
    </w:p>
    <w:p w:rsidR="003C26CD" w:rsidRDefault="003C26CD" w:rsidP="003C26C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-изменение объема лимитов бюджетных ассигнований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:rsidR="003C26CD" w:rsidRDefault="003C26CD" w:rsidP="003C26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2. Условия и порядок его досрочного прекращения муниципального задания</w:t>
      </w:r>
    </w:p>
    <w:p w:rsidR="003C26CD" w:rsidRDefault="003C26CD" w:rsidP="003C26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2"/>
        <w:gridCol w:w="5878"/>
        <w:gridCol w:w="3697"/>
      </w:tblGrid>
      <w:tr w:rsidR="003C26CD" w:rsidTr="003C26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действий главного распорядителя бюджета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действий муниципального учреждения</w:t>
            </w:r>
          </w:p>
        </w:tc>
      </w:tr>
      <w:tr w:rsidR="003C26CD" w:rsidTr="003C26CD">
        <w:trPr>
          <w:trHeight w:val="18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реорганизация  или ликвидация муниципального бюджетного  общеобразовательного учреждения;</w:t>
            </w:r>
          </w:p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иных случаях в соответствии с действующим законодательством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 о создании, реорганизации, изменении типа и ликвидации муниципальных образовательных учреждений Мясниковского района, утвержденного Постановлением Администрации Мясниковского района от 10.08.2011г. №767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В соответствии с Положением о создании, реорганизации, изменении типа и ликвидации муниципальных образовательных учреждений Мясниковского района, утвержденного Постановлением Администрации Мясниковского района от 10.08.2011г. №767</w:t>
            </w:r>
          </w:p>
        </w:tc>
      </w:tr>
      <w:tr w:rsidR="003C26CD" w:rsidTr="003C26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условий муниципального задания (невыполнение количественных и качественных показателей муниципального задания ниже допустимого значения)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решения в соответствии с законодательством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CD" w:rsidRDefault="003C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решения учредителя</w:t>
            </w:r>
          </w:p>
        </w:tc>
      </w:tr>
    </w:tbl>
    <w:p w:rsidR="00001922" w:rsidRDefault="00001922" w:rsidP="00001922">
      <w:pPr>
        <w:keepNext/>
        <w:spacing w:after="0" w:line="240" w:lineRule="auto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001922" w:rsidRDefault="00001922" w:rsidP="00001922">
      <w:pPr>
        <w:keepNext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3.</w:t>
      </w:r>
      <w:r w:rsidR="003C26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Порядок </w:t>
      </w:r>
      <w:proofErr w:type="gramStart"/>
      <w:r w:rsidR="003C26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контроля за</w:t>
      </w:r>
      <w:proofErr w:type="gramEnd"/>
      <w:r w:rsidR="003C26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исполнением муниципального задания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96"/>
        <w:gridCol w:w="3697"/>
        <w:gridCol w:w="4553"/>
      </w:tblGrid>
      <w:tr w:rsidR="00001922" w:rsidTr="00001922">
        <w:trPr>
          <w:trHeight w:val="6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001922" w:rsidTr="000019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Плановые проверки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2 года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учреждение «Отдел образования Администрации Мясниковского района»</w:t>
            </w:r>
          </w:p>
        </w:tc>
      </w:tr>
      <w:tr w:rsidR="00001922" w:rsidTr="000019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Внеплановые проверки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  обращения граждан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«Отдел образования Администрации Мясниковского района»</w:t>
            </w:r>
          </w:p>
        </w:tc>
      </w:tr>
      <w:tr w:rsidR="00001922" w:rsidTr="000019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выполнения задания</w:t>
            </w:r>
          </w:p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руководителей ОУ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22" w:rsidRDefault="00001922" w:rsidP="00001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«Отдел образования Администрации Мясниковского района»</w:t>
            </w:r>
          </w:p>
        </w:tc>
      </w:tr>
    </w:tbl>
    <w:p w:rsidR="003C26CD" w:rsidRDefault="003C26CD" w:rsidP="003C26CD">
      <w:pPr>
        <w:keepNext/>
        <w:spacing w:after="0" w:line="240" w:lineRule="auto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001922" w:rsidP="003C26CD">
      <w:pPr>
        <w:widowControl w:val="0"/>
        <w:tabs>
          <w:tab w:val="left" w:pos="111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</w:t>
      </w:r>
      <w:r w:rsidR="003C26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Требования к отчетности о выполнении муниципального задания: </w:t>
      </w:r>
      <w:r w:rsidR="003C26C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В соответствии с </w:t>
      </w:r>
      <w:r w:rsidR="003C26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Приложением  № 2 к Порядку формировании муниципального задания на оказание муниципальных услуг (выполнение работ) в отношении муниципальных образовательных организаций  Мясниковского района и финансовом обеспечении выполнения муниципального задания </w:t>
      </w:r>
      <w:r w:rsidR="003C26CD">
        <w:rPr>
          <w:rFonts w:ascii="Times New Roman" w:hAnsi="Times New Roman" w:cs="Times New Roman"/>
          <w:color w:val="000000"/>
          <w:sz w:val="20"/>
          <w:szCs w:val="20"/>
        </w:rPr>
        <w:t>(приказ от 28.12.2017. №414)</w:t>
      </w:r>
    </w:p>
    <w:p w:rsidR="003C26CD" w:rsidRDefault="003C26CD" w:rsidP="003C26CD">
      <w:pPr>
        <w:widowControl w:val="0"/>
        <w:tabs>
          <w:tab w:val="left" w:pos="1119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4.1. Периодичность представления отчетов о выполнении муниципального задания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shd w:val="clear" w:color="auto" w:fill="FFFFFF"/>
        </w:rPr>
        <w:t>:    2 раза в год</w:t>
      </w:r>
    </w:p>
    <w:p w:rsidR="003C26CD" w:rsidRDefault="003C26CD" w:rsidP="003C26CD">
      <w:pPr>
        <w:widowControl w:val="0"/>
        <w:tabs>
          <w:tab w:val="left" w:pos="1119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4.2. Сроки представления отчетов о выполнении муниципального задания: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shd w:val="clear" w:color="auto" w:fill="FFFFFF"/>
        </w:rPr>
        <w:t>до 15.07  текущего года, до 15.01. следующего за отчетным периодом года</w:t>
      </w:r>
    </w:p>
    <w:p w:rsidR="003C26CD" w:rsidRDefault="003C26CD" w:rsidP="003C26CD">
      <w:pPr>
        <w:widowControl w:val="0"/>
        <w:tabs>
          <w:tab w:val="left" w:pos="1119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4.3.  Иные требования к отчетности о выполнении муниципального задания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ет.</w:t>
      </w: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5. Иные показатели, связанные с выполнением муниципального задания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ет.</w:t>
      </w:r>
    </w:p>
    <w:p w:rsidR="003C26CD" w:rsidRDefault="003C26CD" w:rsidP="003C26C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C26CD" w:rsidRDefault="003C26CD" w:rsidP="003C26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vertAlign w:val="superscript"/>
        </w:rPr>
      </w:pPr>
    </w:p>
    <w:p w:rsidR="003C26CD" w:rsidRDefault="003C26CD" w:rsidP="003C26CD"/>
    <w:p w:rsidR="00550684" w:rsidRDefault="00550684"/>
    <w:sectPr w:rsidR="00550684" w:rsidSect="000019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0FA"/>
    <w:multiLevelType w:val="hybridMultilevel"/>
    <w:tmpl w:val="4F3C4208"/>
    <w:lvl w:ilvl="0" w:tplc="B8C4E90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0094A"/>
    <w:multiLevelType w:val="hybridMultilevel"/>
    <w:tmpl w:val="53FE9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E35D3"/>
    <w:multiLevelType w:val="hybridMultilevel"/>
    <w:tmpl w:val="7EBEE0B4"/>
    <w:lvl w:ilvl="0" w:tplc="975C34B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45AAE"/>
    <w:multiLevelType w:val="hybridMultilevel"/>
    <w:tmpl w:val="4F3C4208"/>
    <w:lvl w:ilvl="0" w:tplc="B8C4E90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6CD"/>
    <w:rsid w:val="00001922"/>
    <w:rsid w:val="00002D2D"/>
    <w:rsid w:val="000330C9"/>
    <w:rsid w:val="000577D3"/>
    <w:rsid w:val="0006363E"/>
    <w:rsid w:val="00065ED1"/>
    <w:rsid w:val="0007147B"/>
    <w:rsid w:val="00072ABF"/>
    <w:rsid w:val="00083240"/>
    <w:rsid w:val="00093611"/>
    <w:rsid w:val="000A59E3"/>
    <w:rsid w:val="000D6B58"/>
    <w:rsid w:val="00107F27"/>
    <w:rsid w:val="00151EA4"/>
    <w:rsid w:val="001627FF"/>
    <w:rsid w:val="001664FB"/>
    <w:rsid w:val="00170959"/>
    <w:rsid w:val="00180AFF"/>
    <w:rsid w:val="00195D40"/>
    <w:rsid w:val="001E25E1"/>
    <w:rsid w:val="0020121B"/>
    <w:rsid w:val="00255448"/>
    <w:rsid w:val="002D7B7D"/>
    <w:rsid w:val="002E58D5"/>
    <w:rsid w:val="00325B75"/>
    <w:rsid w:val="003C26CD"/>
    <w:rsid w:val="003D1119"/>
    <w:rsid w:val="004355B9"/>
    <w:rsid w:val="004B0253"/>
    <w:rsid w:val="005363E0"/>
    <w:rsid w:val="00550684"/>
    <w:rsid w:val="005861EE"/>
    <w:rsid w:val="005C20AC"/>
    <w:rsid w:val="005C37DC"/>
    <w:rsid w:val="005D2299"/>
    <w:rsid w:val="005F7B34"/>
    <w:rsid w:val="00627FA9"/>
    <w:rsid w:val="0065250B"/>
    <w:rsid w:val="00663C39"/>
    <w:rsid w:val="006C7464"/>
    <w:rsid w:val="006F4B81"/>
    <w:rsid w:val="00725059"/>
    <w:rsid w:val="0074514A"/>
    <w:rsid w:val="0077456B"/>
    <w:rsid w:val="007C113F"/>
    <w:rsid w:val="007D1971"/>
    <w:rsid w:val="00802717"/>
    <w:rsid w:val="00805293"/>
    <w:rsid w:val="00837A7E"/>
    <w:rsid w:val="00860BFC"/>
    <w:rsid w:val="008B06A6"/>
    <w:rsid w:val="008C4701"/>
    <w:rsid w:val="008E3004"/>
    <w:rsid w:val="00914B62"/>
    <w:rsid w:val="009B6139"/>
    <w:rsid w:val="009C47BF"/>
    <w:rsid w:val="00A15E59"/>
    <w:rsid w:val="00A43F86"/>
    <w:rsid w:val="00A77B8A"/>
    <w:rsid w:val="00A8236A"/>
    <w:rsid w:val="00A91BB0"/>
    <w:rsid w:val="00AA5BAA"/>
    <w:rsid w:val="00AA65D1"/>
    <w:rsid w:val="00AC4CD8"/>
    <w:rsid w:val="00AD01D3"/>
    <w:rsid w:val="00AE66D4"/>
    <w:rsid w:val="00B41B13"/>
    <w:rsid w:val="00B53473"/>
    <w:rsid w:val="00B7728A"/>
    <w:rsid w:val="00B94830"/>
    <w:rsid w:val="00BB5D0E"/>
    <w:rsid w:val="00BC3411"/>
    <w:rsid w:val="00BD4A03"/>
    <w:rsid w:val="00C30ECD"/>
    <w:rsid w:val="00C64761"/>
    <w:rsid w:val="00C730EA"/>
    <w:rsid w:val="00CC4F4A"/>
    <w:rsid w:val="00D40DDA"/>
    <w:rsid w:val="00D464FD"/>
    <w:rsid w:val="00D93191"/>
    <w:rsid w:val="00DE5922"/>
    <w:rsid w:val="00E00F55"/>
    <w:rsid w:val="00E26D01"/>
    <w:rsid w:val="00E64B67"/>
    <w:rsid w:val="00E928D0"/>
    <w:rsid w:val="00EC1D27"/>
    <w:rsid w:val="00EE4DD6"/>
    <w:rsid w:val="00F02515"/>
    <w:rsid w:val="00F43035"/>
    <w:rsid w:val="00F53DD3"/>
    <w:rsid w:val="00FB26FB"/>
    <w:rsid w:val="00FE0265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D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6C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C26C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3">
    <w:name w:val="Body Text"/>
    <w:basedOn w:val="a"/>
    <w:link w:val="a4"/>
    <w:semiHidden/>
    <w:unhideWhenUsed/>
    <w:rsid w:val="003C26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C26C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3C26C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harStyle8">
    <w:name w:val="Char Style 8"/>
    <w:link w:val="Style7"/>
    <w:uiPriority w:val="99"/>
    <w:locked/>
    <w:rsid w:val="003C26CD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3C26CD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3C26CD"/>
    <w:rPr>
      <w:b/>
      <w:bCs w:val="0"/>
      <w:strike w:val="0"/>
      <w:dstrike w:val="0"/>
      <w:spacing w:val="-2"/>
      <w:sz w:val="9"/>
      <w:u w:val="none"/>
      <w:effect w:val="none"/>
    </w:rPr>
  </w:style>
  <w:style w:type="table" w:styleId="a6">
    <w:name w:val="Table Grid"/>
    <w:basedOn w:val="a1"/>
    <w:uiPriority w:val="59"/>
    <w:rsid w:val="003C2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Контингент</cp:lastModifiedBy>
  <cp:revision>37</cp:revision>
  <cp:lastPrinted>2020-03-04T09:55:00Z</cp:lastPrinted>
  <dcterms:created xsi:type="dcterms:W3CDTF">2019-01-16T09:38:00Z</dcterms:created>
  <dcterms:modified xsi:type="dcterms:W3CDTF">2020-12-25T13:26:00Z</dcterms:modified>
</cp:coreProperties>
</file>