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33" w:rsidRPr="007A2133" w:rsidRDefault="007A2133" w:rsidP="007A2133">
      <w:pPr>
        <w:spacing w:after="0"/>
        <w:ind w:left="120"/>
        <w:jc w:val="center"/>
        <w:rPr>
          <w:lang w:val="ru-RU"/>
        </w:rPr>
      </w:pPr>
      <w:bookmarkStart w:id="0" w:name="block-34833290"/>
      <w:r w:rsidRPr="007A213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7A2133" w:rsidRDefault="007A2133" w:rsidP="007A213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7A2133" w:rsidRDefault="007A2133" w:rsidP="007A2133">
      <w:pPr>
        <w:spacing w:after="0"/>
        <w:ind w:left="120"/>
      </w:pPr>
    </w:p>
    <w:p w:rsidR="007A2133" w:rsidRDefault="007A2133" w:rsidP="007A2133">
      <w:pPr>
        <w:spacing w:after="0"/>
        <w:ind w:left="120"/>
      </w:pPr>
    </w:p>
    <w:p w:rsidR="007A2133" w:rsidRDefault="007A2133" w:rsidP="007A2133">
      <w:pPr>
        <w:spacing w:after="0"/>
        <w:ind w:left="120"/>
      </w:pPr>
    </w:p>
    <w:p w:rsidR="007A2133" w:rsidRDefault="007A2133" w:rsidP="007A2133">
      <w:pPr>
        <w:spacing w:after="0"/>
        <w:ind w:left="120"/>
      </w:pPr>
    </w:p>
    <w:p w:rsidR="007A2133" w:rsidRDefault="007A2133" w:rsidP="007A213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A2133" w:rsidTr="007A2133">
        <w:tc>
          <w:tcPr>
            <w:tcW w:w="3114" w:type="dxa"/>
          </w:tcPr>
          <w:p w:rsidR="007A2133" w:rsidRPr="007A2133" w:rsidRDefault="007A21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2133" w:rsidRPr="007A2133" w:rsidRDefault="007A21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школы. Протокол №1от 29.08.2024 г.</w:t>
            </w: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</w:t>
            </w:r>
            <w:proofErr w:type="spellEnd"/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3115" w:type="dxa"/>
          </w:tcPr>
          <w:p w:rsidR="007A2133" w:rsidRPr="007A2133" w:rsidRDefault="007A21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2133" w:rsidRPr="007A2133" w:rsidRDefault="007A21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 школы. Протокол № 1 от 30.08.2024 г.</w:t>
            </w:r>
          </w:p>
          <w:p w:rsidR="007A2133" w:rsidRPr="007A2133" w:rsidRDefault="007A21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2133" w:rsidRPr="007A2133" w:rsidRDefault="007A21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</w:t>
            </w:r>
            <w:proofErr w:type="spellEnd"/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2133" w:rsidRPr="007A2133" w:rsidRDefault="007A21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2133" w:rsidRPr="007A2133" w:rsidRDefault="007A21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21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ООШ № 19 № 92-03  от 30.08.2024г.</w:t>
            </w:r>
          </w:p>
          <w:p w:rsidR="007A2133" w:rsidRPr="007A2133" w:rsidRDefault="007A21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Pr="007A2133" w:rsidRDefault="007A21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P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7A2133" w:rsidRDefault="007A2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74AD1" w:rsidRDefault="00874AD1">
      <w:pPr>
        <w:spacing w:after="0"/>
        <w:ind w:left="120"/>
      </w:pPr>
    </w:p>
    <w:p w:rsidR="00874AD1" w:rsidRDefault="00874AD1">
      <w:pPr>
        <w:spacing w:after="0"/>
        <w:ind w:left="120"/>
      </w:pPr>
    </w:p>
    <w:p w:rsidR="00874AD1" w:rsidRDefault="00874AD1">
      <w:pPr>
        <w:spacing w:after="0"/>
        <w:ind w:left="120"/>
      </w:pPr>
    </w:p>
    <w:p w:rsidR="00874AD1" w:rsidRDefault="00874AD1">
      <w:pPr>
        <w:spacing w:after="0"/>
        <w:ind w:left="120"/>
      </w:pPr>
    </w:p>
    <w:p w:rsidR="00874AD1" w:rsidRDefault="00874AD1">
      <w:pPr>
        <w:spacing w:after="0"/>
        <w:ind w:left="120"/>
      </w:pPr>
    </w:p>
    <w:p w:rsidR="00874AD1" w:rsidRDefault="009C24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74AD1" w:rsidRPr="007A2133" w:rsidRDefault="009C24CF">
      <w:pPr>
        <w:spacing w:after="0" w:line="408" w:lineRule="auto"/>
        <w:ind w:left="120"/>
        <w:jc w:val="center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4581196)</w:t>
      </w: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9C24CF">
      <w:pPr>
        <w:spacing w:after="0" w:line="408" w:lineRule="auto"/>
        <w:ind w:left="120"/>
        <w:jc w:val="center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74AD1" w:rsidRPr="007A2133" w:rsidRDefault="009C24CF">
      <w:pPr>
        <w:spacing w:after="0" w:line="408" w:lineRule="auto"/>
        <w:ind w:left="120"/>
        <w:jc w:val="center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7A2133">
      <w:pPr>
        <w:spacing w:after="0"/>
        <w:ind w:left="120"/>
        <w:jc w:val="center"/>
        <w:rPr>
          <w:sz w:val="28"/>
          <w:szCs w:val="28"/>
          <w:lang w:val="ru-RU"/>
        </w:rPr>
      </w:pPr>
      <w:r w:rsidRPr="007A2133">
        <w:rPr>
          <w:sz w:val="28"/>
          <w:szCs w:val="28"/>
          <w:lang w:val="ru-RU"/>
        </w:rPr>
        <w:t>(</w:t>
      </w:r>
      <w:r w:rsidRPr="007A2133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Акопян Инна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Торосовна</w:t>
      </w:r>
      <w:proofErr w:type="spellEnd"/>
      <w:proofErr w:type="gramStart"/>
      <w:r w:rsidRPr="007A2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2133">
        <w:rPr>
          <w:sz w:val="28"/>
          <w:szCs w:val="28"/>
          <w:lang w:val="ru-RU"/>
        </w:rPr>
        <w:t>)</w:t>
      </w:r>
      <w:proofErr w:type="gramEnd"/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874AD1">
      <w:pPr>
        <w:spacing w:after="0"/>
        <w:ind w:left="120"/>
        <w:jc w:val="center"/>
        <w:rPr>
          <w:lang w:val="ru-RU"/>
        </w:rPr>
      </w:pPr>
    </w:p>
    <w:p w:rsidR="00874AD1" w:rsidRPr="007A2133" w:rsidRDefault="009C24CF" w:rsidP="007A2133">
      <w:pPr>
        <w:spacing w:after="0"/>
        <w:jc w:val="center"/>
        <w:rPr>
          <w:lang w:val="ru-RU"/>
        </w:rPr>
        <w:sectPr w:rsidR="00874AD1" w:rsidRPr="007A2133">
          <w:pgSz w:w="11906" w:h="16383"/>
          <w:pgMar w:top="1134" w:right="850" w:bottom="1134" w:left="1701" w:header="720" w:footer="720" w:gutter="0"/>
          <w:cols w:space="720"/>
        </w:sectPr>
      </w:pPr>
      <w:bookmarkStart w:id="1" w:name="6129fc25-1484-4cce-a161-840ff826026d"/>
      <w:proofErr w:type="gramStart"/>
      <w:r w:rsidRPr="007A213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7A2133">
        <w:rPr>
          <w:rFonts w:ascii="Times New Roman" w:hAnsi="Times New Roman"/>
          <w:b/>
          <w:color w:val="000000"/>
          <w:sz w:val="28"/>
          <w:lang w:val="ru-RU"/>
        </w:rPr>
        <w:t>. Александровка 2-я,</w:t>
      </w:r>
      <w:bookmarkEnd w:id="1"/>
      <w:r w:rsidRPr="007A21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614f64-10de-4f5c-96b5-e9621fb5538a"/>
      <w:r w:rsidRPr="007A213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bookmarkStart w:id="3" w:name="block-34833287"/>
      <w:bookmarkEnd w:id="0"/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7A2133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7A2133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7A2133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7A2133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7A2133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7A2133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7A2133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7A2133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7A21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4"/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874AD1">
      <w:pPr>
        <w:rPr>
          <w:lang w:val="ru-RU"/>
        </w:rPr>
        <w:sectPr w:rsidR="00874AD1" w:rsidRPr="007A2133">
          <w:pgSz w:w="11906" w:h="16383"/>
          <w:pgMar w:top="1134" w:right="850" w:bottom="1134" w:left="1701" w:header="720" w:footer="720" w:gutter="0"/>
          <w:cols w:space="720"/>
        </w:sect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bookmarkStart w:id="5" w:name="block-34833291"/>
      <w:bookmarkEnd w:id="3"/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</w:t>
      </w:r>
      <w:r w:rsidRPr="007A2133">
        <w:rPr>
          <w:rFonts w:ascii="Times New Roman" w:hAnsi="Times New Roman"/>
          <w:color w:val="000000"/>
          <w:sz w:val="28"/>
          <w:lang w:val="ru-RU"/>
        </w:rPr>
        <w:t>одержания изображения.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видения соотношения частей целого (на основе рисунков животных).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Цвет как одно из главных средств выражения </w:t>
      </w:r>
      <w:r w:rsidRPr="007A2133">
        <w:rPr>
          <w:rFonts w:ascii="Times New Roman" w:hAnsi="Times New Roman"/>
          <w:color w:val="000000"/>
          <w:sz w:val="28"/>
          <w:lang w:val="ru-RU"/>
        </w:rPr>
        <w:t>в изобразительном искусстве. Навыки работы гуашью в условиях урока. Краски «гуашь», кисти, бумага цветная и белая.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Эмоциональная вы</w:t>
      </w:r>
      <w:r w:rsidRPr="007A2133">
        <w:rPr>
          <w:rFonts w:ascii="Times New Roman" w:hAnsi="Times New Roman"/>
          <w:color w:val="000000"/>
          <w:sz w:val="28"/>
          <w:lang w:val="ru-RU"/>
        </w:rPr>
        <w:t>разительность цвета, способы выражения настроения в изображаемом сюжете.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7A2133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7A2133">
        <w:rPr>
          <w:rFonts w:ascii="Times New Roman" w:hAnsi="Times New Roman"/>
          <w:color w:val="000000"/>
          <w:sz w:val="28"/>
          <w:lang w:val="ru-RU"/>
        </w:rPr>
        <w:t>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7A2133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7A2133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7A2133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7A2133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7A2133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7A2133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7A2133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</w:t>
      </w:r>
      <w:r w:rsidRPr="007A2133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7A2133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74AD1" w:rsidRPr="007A2133" w:rsidRDefault="00874AD1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7A2133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7A2133">
        <w:rPr>
          <w:rFonts w:ascii="Times New Roman" w:hAnsi="Times New Roman"/>
          <w:color w:val="000000"/>
          <w:sz w:val="28"/>
          <w:lang w:val="ru-RU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7A2133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7A2133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7A2133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7A2133">
        <w:rPr>
          <w:rFonts w:ascii="Times New Roman" w:hAnsi="Times New Roman"/>
          <w:color w:val="000000"/>
          <w:sz w:val="28"/>
          <w:lang w:val="ru-RU"/>
        </w:rPr>
        <w:t>дного промысла (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7A2133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</w:t>
      </w:r>
      <w:r w:rsidRPr="007A2133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Рису</w:t>
      </w:r>
      <w:r w:rsidRPr="007A2133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7A2133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) и 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в скульптуре (произведения В. В.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>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7A2133">
        <w:rPr>
          <w:rFonts w:ascii="Times New Roman" w:hAnsi="Times New Roman"/>
          <w:color w:val="000000"/>
          <w:sz w:val="28"/>
          <w:lang w:val="ru-RU"/>
        </w:rPr>
        <w:t>основе простых сюжетов (например, образ дерева).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</w:t>
      </w:r>
      <w:r w:rsidRPr="007A2133">
        <w:rPr>
          <w:rFonts w:ascii="Times New Roman" w:hAnsi="Times New Roman"/>
          <w:color w:val="000000"/>
          <w:sz w:val="28"/>
          <w:lang w:val="ru-RU"/>
        </w:rPr>
        <w:t>бъекта в кадре. Масштаб. Доминанта. Обсуждение в условиях урока ученических фотографий, соответствующих изучаемой теме.</w:t>
      </w:r>
    </w:p>
    <w:p w:rsidR="00874AD1" w:rsidRPr="007A2133" w:rsidRDefault="00874AD1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874AD1" w:rsidRPr="007A2133" w:rsidRDefault="009C24CF">
      <w:pPr>
        <w:spacing w:after="0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Совмещение изображения и текста. Расположение иллюстраций и текста на развороте книги.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Эскиз плаката или афиши. С</w:t>
      </w:r>
      <w:r w:rsidRPr="007A2133">
        <w:rPr>
          <w:rFonts w:ascii="Times New Roman" w:hAnsi="Times New Roman"/>
          <w:color w:val="000000"/>
          <w:sz w:val="28"/>
          <w:lang w:val="ru-RU"/>
        </w:rPr>
        <w:t>овмещение шрифта и изображения. Особенности композиции плаката.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</w:t>
      </w:r>
      <w:r w:rsidRPr="007A2133">
        <w:rPr>
          <w:rFonts w:ascii="Times New Roman" w:hAnsi="Times New Roman"/>
          <w:color w:val="000000"/>
          <w:sz w:val="28"/>
          <w:lang w:val="ru-RU"/>
        </w:rPr>
        <w:t>шин.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«Праздник в городе». Гуашь по цветной </w:t>
      </w:r>
      <w:r w:rsidRPr="007A2133">
        <w:rPr>
          <w:rFonts w:ascii="Times New Roman" w:hAnsi="Times New Roman"/>
          <w:color w:val="000000"/>
          <w:sz w:val="28"/>
          <w:lang w:val="ru-RU"/>
        </w:rPr>
        <w:t>бумаге, возможно совмещение с наклейками в виде коллажа или аппликации.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</w:t>
      </w:r>
      <w:r w:rsidRPr="007A2133">
        <w:rPr>
          <w:rFonts w:ascii="Times New Roman" w:hAnsi="Times New Roman"/>
          <w:color w:val="000000"/>
          <w:sz w:val="28"/>
          <w:lang w:val="ru-RU"/>
        </w:rPr>
        <w:t>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</w:t>
      </w:r>
      <w:r w:rsidRPr="007A2133">
        <w:rPr>
          <w:rFonts w:ascii="Times New Roman" w:hAnsi="Times New Roman"/>
          <w:color w:val="000000"/>
          <w:sz w:val="28"/>
          <w:lang w:val="ru-RU"/>
        </w:rPr>
        <w:t>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</w:t>
      </w:r>
      <w:r w:rsidRPr="007A2133">
        <w:rPr>
          <w:rFonts w:ascii="Times New Roman" w:hAnsi="Times New Roman"/>
          <w:color w:val="000000"/>
          <w:sz w:val="28"/>
          <w:lang w:val="ru-RU"/>
        </w:rPr>
        <w:t>, включения в композицию дополнительных предметов.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сказочного пер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сонажа на основе сюжета известной сказки или создание этого персонажа путём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</w:t>
      </w:r>
      <w:r w:rsidRPr="007A2133">
        <w:rPr>
          <w:rFonts w:ascii="Times New Roman" w:hAnsi="Times New Roman"/>
          <w:color w:val="000000"/>
          <w:sz w:val="28"/>
          <w:lang w:val="ru-RU"/>
        </w:rPr>
        <w:t>ьптуре. Работа с пластилином или глиной.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</w:t>
      </w:r>
      <w:r w:rsidRPr="007A2133">
        <w:rPr>
          <w:rFonts w:ascii="Times New Roman" w:hAnsi="Times New Roman"/>
          <w:color w:val="000000"/>
          <w:sz w:val="28"/>
          <w:lang w:val="ru-RU"/>
        </w:rPr>
        <w:t>омыслов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кие чередования мотивов, наличие композиционного центра, роспись по канве. Рассматривание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</w:t>
      </w:r>
      <w:r w:rsidRPr="007A213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</w:t>
      </w:r>
      <w:r w:rsidRPr="007A2133">
        <w:rPr>
          <w:rFonts w:ascii="Times New Roman" w:hAnsi="Times New Roman"/>
          <w:color w:val="000000"/>
          <w:sz w:val="28"/>
          <w:lang w:val="ru-RU"/>
        </w:rPr>
        <w:t>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</w:t>
      </w:r>
      <w:r w:rsidRPr="007A2133">
        <w:rPr>
          <w:rFonts w:ascii="Times New Roman" w:hAnsi="Times New Roman"/>
          <w:color w:val="000000"/>
          <w:sz w:val="28"/>
          <w:lang w:val="ru-RU"/>
        </w:rPr>
        <w:t>клейка-аппликация рисунков зданий и других элементов городского пространства, выполненных индивидуально).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</w:t>
      </w:r>
      <w:r w:rsidRPr="007A2133">
        <w:rPr>
          <w:rFonts w:ascii="Times New Roman" w:hAnsi="Times New Roman"/>
          <w:color w:val="000000"/>
          <w:sz w:val="28"/>
          <w:lang w:val="ru-RU"/>
        </w:rPr>
        <w:t>ийских иллюстраторов детских книг.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</w:t>
      </w:r>
      <w:r w:rsidRPr="007A2133">
        <w:rPr>
          <w:rFonts w:ascii="Times New Roman" w:hAnsi="Times New Roman"/>
          <w:color w:val="000000"/>
          <w:sz w:val="28"/>
          <w:lang w:val="ru-RU"/>
        </w:rPr>
        <w:t>и архитектуры в Москве и Санкт-Петербурге (обзор памятников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</w:t>
      </w:r>
      <w:r w:rsidRPr="007A2133">
        <w:rPr>
          <w:rFonts w:ascii="Times New Roman" w:hAnsi="Times New Roman"/>
          <w:color w:val="000000"/>
          <w:sz w:val="28"/>
          <w:lang w:val="ru-RU"/>
        </w:rPr>
        <w:t>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</w:t>
      </w:r>
      <w:r w:rsidRPr="007A2133">
        <w:rPr>
          <w:rFonts w:ascii="Times New Roman" w:hAnsi="Times New Roman"/>
          <w:color w:val="000000"/>
          <w:sz w:val="28"/>
          <w:lang w:val="ru-RU"/>
        </w:rPr>
        <w:t>узеев; посещение знаменитого музея как событие; интерес к коллекции музея и искусству в целом.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Жанры в изобразительном искусстве – в живописи, графике, скульптуре </w:t>
      </w:r>
      <w:r w:rsidRPr="007A2133">
        <w:rPr>
          <w:rFonts w:ascii="Times New Roman" w:hAnsi="Times New Roman"/>
          <w:color w:val="000000"/>
          <w:sz w:val="28"/>
          <w:lang w:val="ru-RU"/>
        </w:rPr>
        <w:t>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Савра</w:t>
      </w:r>
      <w:r w:rsidRPr="007A2133">
        <w:rPr>
          <w:rFonts w:ascii="Times New Roman" w:hAnsi="Times New Roman"/>
          <w:color w:val="000000"/>
          <w:sz w:val="28"/>
          <w:lang w:val="ru-RU"/>
        </w:rPr>
        <w:t>сова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7A2133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7A2133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A213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74AD1" w:rsidRPr="007A2133" w:rsidRDefault="00874AD1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874AD1" w:rsidRPr="007A2133" w:rsidRDefault="009C24CF">
      <w:pPr>
        <w:spacing w:after="0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Пра</w:t>
      </w:r>
      <w:r w:rsidRPr="007A2133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7A2133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7A2133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7A2133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7A2133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</w:t>
      </w:r>
      <w:r w:rsidRPr="007A2133">
        <w:rPr>
          <w:rFonts w:ascii="Times New Roman" w:hAnsi="Times New Roman"/>
          <w:color w:val="000000"/>
          <w:sz w:val="28"/>
          <w:lang w:val="ru-RU"/>
        </w:rPr>
        <w:t>ародов.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7A2133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7A2133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А. М. Васне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цова, В. И. Сурикова, К. А. Коровина, А. Г. Венецианова, А. П. Рябушкина, И. Я.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7A2133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7A2133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7A2133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Ма</w:t>
      </w:r>
      <w:r w:rsidRPr="007A2133">
        <w:rPr>
          <w:rFonts w:ascii="Times New Roman" w:hAnsi="Times New Roman"/>
          <w:color w:val="000000"/>
          <w:sz w:val="28"/>
          <w:lang w:val="ru-RU"/>
        </w:rPr>
        <w:t>ртоса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7A2133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7A2133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7A2133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7A213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Вирту</w:t>
      </w:r>
      <w:r w:rsidRPr="007A2133">
        <w:rPr>
          <w:rFonts w:ascii="Times New Roman" w:hAnsi="Times New Roman"/>
          <w:color w:val="000000"/>
          <w:sz w:val="28"/>
          <w:lang w:val="ru-RU"/>
        </w:rPr>
        <w:t>альные тематические путешествия по художественным музеям мира.</w:t>
      </w:r>
    </w:p>
    <w:p w:rsidR="00874AD1" w:rsidRPr="007A2133" w:rsidRDefault="00874AD1">
      <w:pPr>
        <w:rPr>
          <w:lang w:val="ru-RU"/>
        </w:rPr>
        <w:sectPr w:rsidR="00874AD1" w:rsidRPr="007A2133">
          <w:pgSz w:w="11906" w:h="16383"/>
          <w:pgMar w:top="1134" w:right="850" w:bottom="1134" w:left="1701" w:header="720" w:footer="720" w:gutter="0"/>
          <w:cols w:space="720"/>
        </w:sect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bookmarkStart w:id="9" w:name="block-34833288"/>
      <w:bookmarkEnd w:id="5"/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74AD1" w:rsidRPr="007A2133" w:rsidRDefault="009C24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74AD1" w:rsidRPr="007A2133" w:rsidRDefault="009C24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74AD1" w:rsidRDefault="009C24C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</w:t>
      </w:r>
      <w:r>
        <w:rPr>
          <w:rFonts w:ascii="Times New Roman" w:hAnsi="Times New Roman"/>
          <w:color w:val="000000"/>
          <w:sz w:val="28"/>
        </w:rPr>
        <w:t>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74AD1" w:rsidRPr="007A2133" w:rsidRDefault="009C24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74AD1" w:rsidRPr="007A2133" w:rsidRDefault="009C24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7A2133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7A2133">
        <w:rPr>
          <w:rFonts w:ascii="Times New Roman" w:hAnsi="Times New Roman"/>
          <w:color w:val="000000"/>
          <w:sz w:val="28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о-образной, чувственной сферы. Занятия искусством помогают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омпонент и условие развития социально значимых отношений обучающихся, формирования представлений о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7A2133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7A2133">
        <w:rPr>
          <w:rFonts w:ascii="Times New Roman" w:hAnsi="Times New Roman"/>
          <w:color w:val="000000"/>
          <w:sz w:val="28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упорство, творческая инициатива, понимание эстетики трудовой деятельности. </w:t>
      </w:r>
      <w:r w:rsidRPr="007A2133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874AD1" w:rsidRPr="007A2133" w:rsidRDefault="009C24CF">
      <w:pPr>
        <w:spacing w:after="0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</w:t>
      </w:r>
      <w:r w:rsidRPr="007A2133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74AD1" w:rsidRDefault="009C24C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</w:t>
      </w:r>
      <w:r w:rsidRPr="007A2133">
        <w:rPr>
          <w:rFonts w:ascii="Times New Roman" w:hAnsi="Times New Roman"/>
          <w:color w:val="000000"/>
          <w:sz w:val="28"/>
          <w:lang w:val="ru-RU"/>
        </w:rPr>
        <w:t>ым основаниям;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74AD1" w:rsidRDefault="009C24C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соотносить тонал</w:t>
      </w:r>
      <w:r w:rsidRPr="007A2133">
        <w:rPr>
          <w:rFonts w:ascii="Times New Roman" w:hAnsi="Times New Roman"/>
          <w:color w:val="000000"/>
          <w:sz w:val="28"/>
          <w:lang w:val="ru-RU"/>
        </w:rPr>
        <w:t>ьные отношения (тёмное – светлое) в пространственных и плоскостных объектах;</w:t>
      </w:r>
    </w:p>
    <w:p w:rsidR="00874AD1" w:rsidRPr="007A2133" w:rsidRDefault="009C24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</w:t>
      </w:r>
      <w:r w:rsidRPr="007A2133">
        <w:rPr>
          <w:rFonts w:ascii="Times New Roman" w:hAnsi="Times New Roman"/>
          <w:color w:val="000000"/>
          <w:sz w:val="28"/>
          <w:lang w:val="ru-RU"/>
        </w:rPr>
        <w:t>еские и исследовательские действия как часть познавательных универсальных учебных действий: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проявлять творческие эксперим</w:t>
      </w:r>
      <w:r w:rsidRPr="007A2133">
        <w:rPr>
          <w:rFonts w:ascii="Times New Roman" w:hAnsi="Times New Roman"/>
          <w:color w:val="000000"/>
          <w:sz w:val="28"/>
          <w:lang w:val="ru-RU"/>
        </w:rPr>
        <w:t>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</w:t>
      </w:r>
      <w:r w:rsidRPr="007A2133">
        <w:rPr>
          <w:rFonts w:ascii="Times New Roman" w:hAnsi="Times New Roman"/>
          <w:color w:val="000000"/>
          <w:sz w:val="28"/>
          <w:lang w:val="ru-RU"/>
        </w:rPr>
        <w:t>дуктов детского художественного творчества;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</w:t>
      </w:r>
      <w:r w:rsidRPr="007A2133">
        <w:rPr>
          <w:rFonts w:ascii="Times New Roman" w:hAnsi="Times New Roman"/>
          <w:color w:val="000000"/>
          <w:sz w:val="28"/>
          <w:lang w:val="ru-RU"/>
        </w:rPr>
        <w:t>ы и предметно-пространственную среду жизни человека;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</w:t>
      </w:r>
      <w:r w:rsidRPr="007A2133">
        <w:rPr>
          <w:rFonts w:ascii="Times New Roman" w:hAnsi="Times New Roman"/>
          <w:color w:val="000000"/>
          <w:sz w:val="28"/>
          <w:lang w:val="ru-RU"/>
        </w:rPr>
        <w:t>в и декоративных композиций;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74AD1" w:rsidRPr="007A2133" w:rsidRDefault="009C24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ставить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использовать вопросы как исследовательский инструмент познания.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74AD1" w:rsidRDefault="009C24CF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ра</w:t>
      </w:r>
      <w:r w:rsidRPr="007A2133">
        <w:rPr>
          <w:rFonts w:ascii="Times New Roman" w:hAnsi="Times New Roman"/>
          <w:color w:val="000000"/>
          <w:sz w:val="28"/>
          <w:lang w:val="ru-RU"/>
        </w:rPr>
        <w:t>ботать с электронными учебниками и учебными пособиями;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 w:rsidRPr="007A2133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74AD1" w:rsidRPr="007A2133" w:rsidRDefault="009C24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</w:t>
      </w:r>
      <w:r w:rsidRPr="007A2133">
        <w:rPr>
          <w:rFonts w:ascii="Times New Roman" w:hAnsi="Times New Roman"/>
          <w:color w:val="000000"/>
          <w:sz w:val="28"/>
          <w:lang w:val="ru-RU"/>
        </w:rPr>
        <w:t>е в Интернете.</w:t>
      </w: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</w:t>
      </w:r>
      <w:r w:rsidRPr="007A2133">
        <w:rPr>
          <w:rFonts w:ascii="Times New Roman" w:hAnsi="Times New Roman"/>
          <w:color w:val="000000"/>
          <w:sz w:val="28"/>
          <w:lang w:val="ru-RU"/>
        </w:rPr>
        <w:t>(автор – зритель), между поколениями, между народами;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 оценке и понимании обсуждаемого явления; 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</w:t>
      </w:r>
      <w:r w:rsidRPr="007A2133">
        <w:rPr>
          <w:rFonts w:ascii="Times New Roman" w:hAnsi="Times New Roman"/>
          <w:color w:val="000000"/>
          <w:sz w:val="28"/>
          <w:lang w:val="ru-RU"/>
        </w:rPr>
        <w:t>о или исследовательского опыта;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</w:t>
      </w:r>
      <w:r w:rsidRPr="007A2133">
        <w:rPr>
          <w:rFonts w:ascii="Times New Roman" w:hAnsi="Times New Roman"/>
          <w:color w:val="000000"/>
          <w:sz w:val="28"/>
          <w:lang w:val="ru-RU"/>
        </w:rPr>
        <w:t>ть, понимать намерения и переживания свои и других людей;</w:t>
      </w:r>
    </w:p>
    <w:p w:rsidR="00874AD1" w:rsidRPr="007A2133" w:rsidRDefault="009C24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</w:t>
      </w:r>
      <w:r w:rsidRPr="007A2133">
        <w:rPr>
          <w:rFonts w:ascii="Times New Roman" w:hAnsi="Times New Roman"/>
          <w:color w:val="000000"/>
          <w:sz w:val="28"/>
          <w:lang w:val="ru-RU"/>
        </w:rPr>
        <w:t>енно относиться к своей задаче по достижению общего результата.</w:t>
      </w: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74AD1" w:rsidRPr="007A2133" w:rsidRDefault="009C24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вни</w:t>
      </w:r>
      <w:r w:rsidRPr="007A2133">
        <w:rPr>
          <w:rFonts w:ascii="Times New Roman" w:hAnsi="Times New Roman"/>
          <w:color w:val="000000"/>
          <w:sz w:val="28"/>
          <w:lang w:val="ru-RU"/>
        </w:rPr>
        <w:t>мательно относиться и выполнять учебные задачи, поставленные учителем;</w:t>
      </w:r>
    </w:p>
    <w:p w:rsidR="00874AD1" w:rsidRPr="007A2133" w:rsidRDefault="009C24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74AD1" w:rsidRPr="007A2133" w:rsidRDefault="009C24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ляя бережное отношение к используемым материалам; </w:t>
      </w:r>
    </w:p>
    <w:p w:rsidR="00874AD1" w:rsidRPr="007A2133" w:rsidRDefault="009C24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74AD1" w:rsidRPr="007A2133" w:rsidRDefault="00874AD1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874AD1" w:rsidRPr="007A2133" w:rsidRDefault="00874AD1">
      <w:pPr>
        <w:spacing w:after="0"/>
        <w:ind w:left="120"/>
        <w:rPr>
          <w:lang w:val="ru-RU"/>
        </w:rPr>
      </w:pPr>
    </w:p>
    <w:p w:rsidR="00874AD1" w:rsidRPr="007A2133" w:rsidRDefault="009C24CF">
      <w:pPr>
        <w:spacing w:after="0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4AD1" w:rsidRPr="007A2133" w:rsidRDefault="00874AD1">
      <w:pPr>
        <w:spacing w:after="0" w:line="264" w:lineRule="auto"/>
        <w:ind w:left="120"/>
        <w:jc w:val="both"/>
        <w:rPr>
          <w:lang w:val="ru-RU"/>
        </w:rPr>
      </w:pP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</w:t>
      </w:r>
      <w:r w:rsidRPr="007A2133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</w:t>
      </w:r>
      <w:r w:rsidRPr="007A2133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в</w:t>
      </w:r>
      <w:r w:rsidRPr="007A2133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7A2133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7A2133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наблюдения, </w:t>
      </w:r>
      <w:r w:rsidRPr="007A2133">
        <w:rPr>
          <w:rFonts w:ascii="Times New Roman" w:hAnsi="Times New Roman"/>
          <w:color w:val="000000"/>
          <w:sz w:val="28"/>
          <w:lang w:val="ru-RU"/>
        </w:rPr>
        <w:t>поиска выразительных образных объёмных форм в природе (например, облака, камни, коряги, формы плодов).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бумаго</w:t>
      </w:r>
      <w:r w:rsidRPr="007A2133">
        <w:rPr>
          <w:rFonts w:ascii="Times New Roman" w:hAnsi="Times New Roman"/>
          <w:color w:val="000000"/>
          <w:sz w:val="28"/>
          <w:lang w:val="ru-RU"/>
        </w:rPr>
        <w:t>пластики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</w:t>
      </w:r>
      <w:r w:rsidRPr="007A2133">
        <w:rPr>
          <w:rFonts w:ascii="Times New Roman" w:hAnsi="Times New Roman"/>
          <w:color w:val="000000"/>
          <w:sz w:val="28"/>
          <w:lang w:val="ru-RU"/>
        </w:rPr>
        <w:t>й); приводить примеры, сопоставлять и искать ассоциации с орнаментами в произведениях декоративно-прикладного искусства.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7A2133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7A2133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Иметь опыт и соот</w:t>
      </w:r>
      <w:r w:rsidRPr="007A2133">
        <w:rPr>
          <w:rFonts w:ascii="Times New Roman" w:hAnsi="Times New Roman"/>
          <w:color w:val="000000"/>
          <w:sz w:val="28"/>
          <w:lang w:val="ru-RU"/>
        </w:rPr>
        <w:t>ветствующие возрасту навыки подготовки и оформления общего праздника.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 w:rsidRPr="007A2133">
        <w:rPr>
          <w:rFonts w:ascii="Times New Roman" w:hAnsi="Times New Roman"/>
          <w:color w:val="000000"/>
          <w:sz w:val="28"/>
          <w:lang w:val="ru-RU"/>
        </w:rPr>
        <w:t>рассматриваемых зданий.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представления о к</w:t>
      </w:r>
      <w:r w:rsidRPr="007A2133">
        <w:rPr>
          <w:rFonts w:ascii="Times New Roman" w:hAnsi="Times New Roman"/>
          <w:color w:val="000000"/>
          <w:sz w:val="28"/>
          <w:lang w:val="ru-RU"/>
        </w:rPr>
        <w:t>онструктивной основе любого предмета и первичные навыки анализа его строения.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 w:rsidRPr="007A2133">
        <w:rPr>
          <w:rFonts w:ascii="Times New Roman" w:hAnsi="Times New Roman"/>
          <w:color w:val="000000"/>
          <w:sz w:val="28"/>
          <w:lang w:val="ru-RU"/>
        </w:rPr>
        <w:t>на листе), цвета, а также соответствия учебной задаче, поставленной учителем.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</w:t>
      </w:r>
      <w:r w:rsidRPr="007A2133">
        <w:rPr>
          <w:rFonts w:ascii="Times New Roman" w:hAnsi="Times New Roman"/>
          <w:color w:val="000000"/>
          <w:sz w:val="28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</w:t>
      </w:r>
      <w:r w:rsidRPr="007A2133">
        <w:rPr>
          <w:rFonts w:ascii="Times New Roman" w:hAnsi="Times New Roman"/>
          <w:color w:val="000000"/>
          <w:sz w:val="28"/>
          <w:lang w:val="ru-RU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строением (например, натюрморты В. Ван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</w:t>
      </w:r>
      <w:r w:rsidRPr="007A2133">
        <w:rPr>
          <w:rFonts w:ascii="Times New Roman" w:hAnsi="Times New Roman"/>
          <w:color w:val="000000"/>
          <w:sz w:val="28"/>
          <w:lang w:val="ru-RU"/>
        </w:rPr>
        <w:t>графий с целью эстетического и целенаправленного наблюдения природы.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7A2133">
        <w:rPr>
          <w:rFonts w:ascii="Times New Roman" w:hAnsi="Times New Roman"/>
          <w:color w:val="000000"/>
          <w:sz w:val="28"/>
          <w:lang w:val="ru-RU"/>
        </w:rPr>
        <w:t>ийся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 w:rsidRPr="007A2133">
        <w:rPr>
          <w:rFonts w:ascii="Times New Roman" w:hAnsi="Times New Roman"/>
          <w:color w:val="000000"/>
          <w:sz w:val="28"/>
          <w:lang w:val="ru-RU"/>
        </w:rPr>
        <w:t>, мягких и жидких графических материалов.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 w:rsidRPr="007A2133">
        <w:rPr>
          <w:rFonts w:ascii="Times New Roman" w:hAnsi="Times New Roman"/>
          <w:color w:val="000000"/>
          <w:sz w:val="28"/>
          <w:lang w:val="ru-RU"/>
        </w:rPr>
        <w:t>ржания.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объекта, </w:t>
      </w:r>
      <w:r w:rsidRPr="007A2133">
        <w:rPr>
          <w:rFonts w:ascii="Times New Roman" w:hAnsi="Times New Roman"/>
          <w:color w:val="000000"/>
          <w:sz w:val="28"/>
          <w:lang w:val="ru-RU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</w:t>
      </w:r>
      <w:r w:rsidRPr="007A2133">
        <w:rPr>
          <w:rFonts w:ascii="Times New Roman" w:hAnsi="Times New Roman"/>
          <w:color w:val="000000"/>
          <w:sz w:val="28"/>
          <w:lang w:val="ru-RU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</w:t>
      </w:r>
      <w:r w:rsidRPr="007A2133">
        <w:rPr>
          <w:rFonts w:ascii="Times New Roman" w:hAnsi="Times New Roman"/>
          <w:color w:val="000000"/>
          <w:sz w:val="28"/>
          <w:lang w:val="ru-RU"/>
        </w:rPr>
        <w:t>олучения разных оттенков составного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холодные оттенки цвета.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</w:t>
      </w:r>
      <w:r w:rsidRPr="007A2133">
        <w:rPr>
          <w:rFonts w:ascii="Times New Roman" w:hAnsi="Times New Roman"/>
          <w:color w:val="000000"/>
          <w:sz w:val="28"/>
          <w:lang w:val="ru-RU"/>
        </w:rPr>
        <w:t>енения тонального звучания цвета, приобретать опыт передачи разного цветового состояния моря.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</w:t>
      </w:r>
      <w:r w:rsidRPr="007A2133">
        <w:rPr>
          <w:rFonts w:ascii="Times New Roman" w:hAnsi="Times New Roman"/>
          <w:color w:val="000000"/>
          <w:sz w:val="28"/>
          <w:lang w:val="ru-RU"/>
        </w:rPr>
        <w:t>средствами удалось показать характер сказочных персонажей.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 технике лепки фигурку сказочного зверя по мотивам традиций выбранного промысла (по выбору: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с </w:t>
      </w:r>
      <w:r w:rsidRPr="007A2133">
        <w:rPr>
          <w:rFonts w:ascii="Times New Roman" w:hAnsi="Times New Roman"/>
          <w:color w:val="000000"/>
          <w:sz w:val="28"/>
          <w:lang w:val="ru-RU"/>
        </w:rPr>
        <w:t>разных сторон.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</w:t>
      </w:r>
      <w:r w:rsidRPr="007A2133">
        <w:rPr>
          <w:rFonts w:ascii="Times New Roman" w:hAnsi="Times New Roman"/>
          <w:color w:val="000000"/>
          <w:sz w:val="28"/>
          <w:lang w:val="ru-RU"/>
        </w:rPr>
        <w:t>вать разнообразие форм в природе, воспринимаемых как узоры.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</w:t>
      </w:r>
      <w:r w:rsidRPr="007A2133">
        <w:rPr>
          <w:rFonts w:ascii="Times New Roman" w:hAnsi="Times New Roman"/>
          <w:color w:val="000000"/>
          <w:sz w:val="28"/>
          <w:lang w:val="ru-RU"/>
        </w:rPr>
        <w:t>а (кружево, шитьё, ювелирные изделия и другое).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дного художественного промысла (по выбору: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), когда украшения не только соответствуют народным традициям, но и выражают характер персонажа; </w:t>
      </w:r>
      <w:r w:rsidRPr="007A2133">
        <w:rPr>
          <w:rFonts w:ascii="Times New Roman" w:hAnsi="Times New Roman"/>
          <w:color w:val="000000"/>
          <w:sz w:val="28"/>
          <w:lang w:val="ru-RU"/>
        </w:rPr>
        <w:t>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создан</w:t>
      </w:r>
      <w:r w:rsidRPr="007A2133">
        <w:rPr>
          <w:rFonts w:ascii="Times New Roman" w:hAnsi="Times New Roman"/>
          <w:color w:val="000000"/>
          <w:sz w:val="28"/>
          <w:lang w:val="ru-RU"/>
        </w:rPr>
        <w:t>ия объёмных предметов из бумаги и объёмного декорирования предметов из бумаги.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</w:t>
      </w:r>
      <w:r w:rsidRPr="007A2133">
        <w:rPr>
          <w:rFonts w:ascii="Times New Roman" w:hAnsi="Times New Roman"/>
          <w:color w:val="000000"/>
          <w:sz w:val="28"/>
          <w:lang w:val="ru-RU"/>
        </w:rPr>
        <w:t>ых строений (по фотографиям в условиях урока), указывая составные части и их пропорциональные соотношения.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</w:t>
      </w:r>
      <w:r w:rsidRPr="007A2133">
        <w:rPr>
          <w:rFonts w:ascii="Times New Roman" w:hAnsi="Times New Roman"/>
          <w:color w:val="000000"/>
          <w:sz w:val="28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7A2133">
        <w:rPr>
          <w:rFonts w:ascii="Times New Roman" w:hAnsi="Times New Roman"/>
          <w:color w:val="000000"/>
          <w:sz w:val="28"/>
          <w:lang w:val="ru-RU"/>
        </w:rPr>
        <w:t>ю учебную задачу.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7A2133">
        <w:rPr>
          <w:rFonts w:ascii="Times New Roman" w:hAnsi="Times New Roman"/>
          <w:color w:val="000000"/>
          <w:sz w:val="28"/>
          <w:lang w:val="ru-RU"/>
        </w:rPr>
        <w:t>ой организации (например, кружево, шитьё, резьба и роспись по дереву и ткани, чеканка).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других по выбору учителя), а также художников-анималистов (В. В.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роения (В. Ван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(и друг</w:t>
      </w:r>
      <w:r w:rsidRPr="007A2133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</w:t>
      </w:r>
      <w:r w:rsidRPr="007A2133">
        <w:rPr>
          <w:rFonts w:ascii="Times New Roman" w:hAnsi="Times New Roman"/>
          <w:color w:val="000000"/>
          <w:sz w:val="28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</w:t>
      </w:r>
      <w:r w:rsidRPr="007A2133">
        <w:rPr>
          <w:rFonts w:ascii="Times New Roman" w:hAnsi="Times New Roman"/>
          <w:color w:val="000000"/>
          <w:sz w:val="28"/>
          <w:lang w:val="ru-RU"/>
        </w:rPr>
        <w:t>ультаты по отдельным темам программы по изобразительному искусству: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Получать опыт создания эс</w:t>
      </w:r>
      <w:r w:rsidRPr="007A2133">
        <w:rPr>
          <w:rFonts w:ascii="Times New Roman" w:hAnsi="Times New Roman"/>
          <w:color w:val="000000"/>
          <w:sz w:val="28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</w:t>
      </w:r>
      <w:r w:rsidRPr="007A2133">
        <w:rPr>
          <w:rFonts w:ascii="Times New Roman" w:hAnsi="Times New Roman"/>
          <w:color w:val="000000"/>
          <w:sz w:val="28"/>
          <w:lang w:val="ru-RU"/>
        </w:rPr>
        <w:t>зможностях надписи, о работе художника над шрифтовой композицией.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– эскиз афиши к выбранному спектаклю или фильму.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карнавала или спектакля).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7A2133">
        <w:rPr>
          <w:rFonts w:ascii="Times New Roman" w:hAnsi="Times New Roman"/>
          <w:color w:val="000000"/>
          <w:sz w:val="28"/>
          <w:lang w:val="ru-RU"/>
        </w:rPr>
        <w:t>известных отечественных художников.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Создавать пей</w:t>
      </w:r>
      <w:r w:rsidRPr="007A2133">
        <w:rPr>
          <w:rFonts w:ascii="Times New Roman" w:hAnsi="Times New Roman"/>
          <w:color w:val="000000"/>
          <w:sz w:val="28"/>
          <w:lang w:val="ru-RU"/>
        </w:rPr>
        <w:t>заж, передавая в нём активное состояние природы.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Выполнить тем</w:t>
      </w:r>
      <w:r w:rsidRPr="007A2133">
        <w:rPr>
          <w:rFonts w:ascii="Times New Roman" w:hAnsi="Times New Roman"/>
          <w:color w:val="000000"/>
          <w:sz w:val="28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бумагоп</w:t>
      </w:r>
      <w:r w:rsidRPr="007A2133">
        <w:rPr>
          <w:rFonts w:ascii="Times New Roman" w:hAnsi="Times New Roman"/>
          <w:color w:val="000000"/>
          <w:sz w:val="28"/>
          <w:lang w:val="ru-RU"/>
        </w:rPr>
        <w:t>ластики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7A2133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</w:t>
      </w:r>
      <w:r w:rsidRPr="007A2133">
        <w:rPr>
          <w:rFonts w:ascii="Times New Roman" w:hAnsi="Times New Roman"/>
          <w:color w:val="000000"/>
          <w:sz w:val="28"/>
          <w:lang w:val="ru-RU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</w:t>
      </w:r>
      <w:r w:rsidRPr="007A2133">
        <w:rPr>
          <w:rFonts w:ascii="Times New Roman" w:hAnsi="Times New Roman"/>
          <w:color w:val="000000"/>
          <w:sz w:val="28"/>
          <w:lang w:val="ru-RU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в квадрате (в качестве эскиза росписи женского платка).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Создать эскиз маке</w:t>
      </w:r>
      <w:r w:rsidRPr="007A2133">
        <w:rPr>
          <w:rFonts w:ascii="Times New Roman" w:hAnsi="Times New Roman"/>
          <w:color w:val="000000"/>
          <w:sz w:val="28"/>
          <w:lang w:val="ru-RU"/>
        </w:rPr>
        <w:t>та паркового пространства или участвовать в коллективной работе по созданию такого макета.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Придумать и нари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совать (или выполнить в технике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7A2133">
        <w:rPr>
          <w:rFonts w:ascii="Times New Roman" w:hAnsi="Times New Roman"/>
          <w:color w:val="000000"/>
          <w:sz w:val="28"/>
          <w:lang w:val="ru-RU"/>
        </w:rPr>
        <w:t>иков детской книги.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</w:t>
      </w:r>
      <w:r w:rsidRPr="007A2133">
        <w:rPr>
          <w:rFonts w:ascii="Times New Roman" w:hAnsi="Times New Roman"/>
          <w:color w:val="000000"/>
          <w:sz w:val="28"/>
          <w:lang w:val="ru-RU"/>
        </w:rPr>
        <w:t>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7A2133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В. Д. Поленова, И. К. Айвазовского и других (по выбору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7A2133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7A2133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7A2133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74AD1" w:rsidRPr="007A2133" w:rsidRDefault="009C24CF">
      <w:pPr>
        <w:spacing w:after="0" w:line="264" w:lineRule="auto"/>
        <w:ind w:left="12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21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о</w:t>
      </w:r>
      <w:r w:rsidRPr="007A2133">
        <w:rPr>
          <w:rFonts w:ascii="Times New Roman" w:hAnsi="Times New Roman"/>
          <w:color w:val="000000"/>
          <w:sz w:val="28"/>
          <w:lang w:val="ru-RU"/>
        </w:rPr>
        <w:t>бучающийся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7A2133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</w:t>
      </w:r>
      <w:r w:rsidRPr="007A2133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7A2133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7A2133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7A2133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7A2133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7A2133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7A2133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7A2133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7A2133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е конструктивные черты древнегреческого храма, </w:t>
      </w: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7A2133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7A2133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В. И. Сурикова, К. А. Коровина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, А. Г. Венецианова, А. П. Рябушкина, И. Я.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</w:t>
      </w:r>
      <w:r w:rsidRPr="007A2133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ержание памятника К. Минину и Д. Пожарскому скульптора И. П.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2133">
        <w:rPr>
          <w:rFonts w:ascii="Times New Roman" w:hAnsi="Times New Roman"/>
          <w:color w:val="000000"/>
          <w:sz w:val="28"/>
          <w:lang w:val="ru-RU"/>
        </w:rPr>
        <w:t>Могила Неизвестного Солда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</w:t>
      </w:r>
      <w:r w:rsidRPr="007A2133">
        <w:rPr>
          <w:rFonts w:ascii="Times New Roman" w:hAnsi="Times New Roman"/>
          <w:color w:val="000000"/>
          <w:sz w:val="28"/>
          <w:lang w:val="ru-RU"/>
        </w:rPr>
        <w:t>мятников.</w:t>
      </w:r>
      <w:proofErr w:type="gramEnd"/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7A2133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</w:t>
      </w:r>
      <w:r w:rsidRPr="007A2133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7A213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7A2133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7A2133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A213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A213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7A2133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874AD1" w:rsidRPr="007A2133" w:rsidRDefault="009C24CF">
      <w:pPr>
        <w:spacing w:after="0" w:line="264" w:lineRule="auto"/>
        <w:ind w:firstLine="600"/>
        <w:jc w:val="both"/>
        <w:rPr>
          <w:lang w:val="ru-RU"/>
        </w:rPr>
      </w:pPr>
      <w:r w:rsidRPr="007A21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A21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A213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74AD1" w:rsidRPr="007A2133" w:rsidRDefault="00874AD1">
      <w:pPr>
        <w:rPr>
          <w:lang w:val="ru-RU"/>
        </w:rPr>
        <w:sectPr w:rsidR="00874AD1" w:rsidRPr="007A2133">
          <w:pgSz w:w="11906" w:h="16383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bookmarkStart w:id="14" w:name="block-34833289"/>
      <w:bookmarkEnd w:id="9"/>
      <w:r w:rsidRPr="007A21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74AD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74AD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74AD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74AD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bookmarkStart w:id="15" w:name="block-3483329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874AD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рассматриваем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цветные коврики (коврик-осень /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бабочки: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874AD1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обсуждаем, пробуем применять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рисуем украшения для злой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из них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74A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бульвары: создаем эскиз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театре: создаем эскиз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картин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874AD1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4AD1" w:rsidRDefault="00874A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D1" w:rsidRDefault="00874AD1"/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рисуем героев былин, древних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одежде и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Древней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AD1" w:rsidRPr="007A213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2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AD1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надежды: </w:t>
            </w: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AD1" w:rsidRDefault="00874AD1">
            <w:pPr>
              <w:spacing w:after="0"/>
              <w:ind w:left="135"/>
            </w:pPr>
          </w:p>
        </w:tc>
      </w:tr>
      <w:tr w:rsidR="00874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Pr="007A2133" w:rsidRDefault="009C24CF">
            <w:pPr>
              <w:spacing w:after="0"/>
              <w:ind w:left="135"/>
              <w:rPr>
                <w:lang w:val="ru-RU"/>
              </w:rPr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 w:rsidRPr="007A2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74AD1" w:rsidRDefault="009C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AD1" w:rsidRDefault="00874AD1"/>
        </w:tc>
      </w:tr>
    </w:tbl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874AD1">
      <w:pPr>
        <w:sectPr w:rsidR="00874A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AD1" w:rsidRDefault="009C24CF">
      <w:pPr>
        <w:spacing w:after="0"/>
        <w:ind w:left="120"/>
      </w:pPr>
      <w:bookmarkStart w:id="16" w:name="block-3483329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4AD1" w:rsidRDefault="009C24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4AD1" w:rsidRDefault="00874AD1">
      <w:pPr>
        <w:spacing w:after="0" w:line="480" w:lineRule="auto"/>
        <w:ind w:left="120"/>
      </w:pPr>
    </w:p>
    <w:p w:rsidR="00874AD1" w:rsidRDefault="00874AD1">
      <w:pPr>
        <w:spacing w:after="0" w:line="480" w:lineRule="auto"/>
        <w:ind w:left="120"/>
      </w:pPr>
    </w:p>
    <w:p w:rsidR="00874AD1" w:rsidRDefault="00874AD1">
      <w:pPr>
        <w:spacing w:after="0"/>
        <w:ind w:left="120"/>
      </w:pPr>
    </w:p>
    <w:p w:rsidR="00874AD1" w:rsidRDefault="009C24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874AD1" w:rsidRDefault="00874AD1">
      <w:pPr>
        <w:spacing w:after="0" w:line="480" w:lineRule="auto"/>
        <w:ind w:left="120"/>
      </w:pPr>
    </w:p>
    <w:p w:rsidR="00874AD1" w:rsidRDefault="00874AD1">
      <w:pPr>
        <w:spacing w:after="0"/>
        <w:ind w:left="120"/>
      </w:pPr>
    </w:p>
    <w:p w:rsidR="00874AD1" w:rsidRPr="007A2133" w:rsidRDefault="009C24CF">
      <w:pPr>
        <w:spacing w:after="0" w:line="480" w:lineRule="auto"/>
        <w:ind w:left="120"/>
        <w:rPr>
          <w:lang w:val="ru-RU"/>
        </w:rPr>
      </w:pPr>
      <w:r w:rsidRPr="007A21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4AD1" w:rsidRPr="007A2133" w:rsidRDefault="00874AD1">
      <w:pPr>
        <w:spacing w:after="0" w:line="480" w:lineRule="auto"/>
        <w:ind w:left="120"/>
        <w:rPr>
          <w:lang w:val="ru-RU"/>
        </w:rPr>
      </w:pPr>
    </w:p>
    <w:p w:rsidR="00874AD1" w:rsidRPr="007A2133" w:rsidRDefault="00874AD1">
      <w:pPr>
        <w:rPr>
          <w:lang w:val="ru-RU"/>
        </w:rPr>
        <w:sectPr w:rsidR="00874AD1" w:rsidRPr="007A213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C24CF" w:rsidRPr="007A2133" w:rsidRDefault="009C24CF">
      <w:pPr>
        <w:rPr>
          <w:lang w:val="ru-RU"/>
        </w:rPr>
      </w:pPr>
    </w:p>
    <w:sectPr w:rsidR="009C24CF" w:rsidRPr="007A2133" w:rsidSect="00874A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6EB"/>
    <w:multiLevelType w:val="multilevel"/>
    <w:tmpl w:val="DF6E0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76366"/>
    <w:multiLevelType w:val="multilevel"/>
    <w:tmpl w:val="05A619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84AA9"/>
    <w:multiLevelType w:val="multilevel"/>
    <w:tmpl w:val="E9B43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304F9C"/>
    <w:multiLevelType w:val="multilevel"/>
    <w:tmpl w:val="A210D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C77EB6"/>
    <w:multiLevelType w:val="multilevel"/>
    <w:tmpl w:val="AB485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B7C0B"/>
    <w:multiLevelType w:val="multilevel"/>
    <w:tmpl w:val="108E93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AD1"/>
    <w:rsid w:val="007A2133"/>
    <w:rsid w:val="00874AD1"/>
    <w:rsid w:val="009C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4A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12374</Words>
  <Characters>70533</Characters>
  <Application>Microsoft Office Word</Application>
  <DocSecurity>0</DocSecurity>
  <Lines>587</Lines>
  <Paragraphs>165</Paragraphs>
  <ScaleCrop>false</ScaleCrop>
  <Company/>
  <LinksUpToDate>false</LinksUpToDate>
  <CharactersWithSpaces>82742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2024-11-06T12:12:00Z</dcterms:created>
  <dcterms:modified xsi:type="dcterms:W3CDTF">2024-11-06T12:14:00Z</dcterms:modified>
</cp:coreProperties>
</file>